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12" w:lineRule="auto"/>
        <w:rPr>
          <w:rFonts w:ascii="Times New Roman" w:hAnsi="Times New Roman" w:eastAsia="隶书"/>
          <w:sz w:val="24"/>
        </w:rPr>
      </w:pPr>
    </w:p>
    <w:p>
      <w:pPr>
        <w:spacing w:line="312" w:lineRule="auto"/>
        <w:jc w:val="center"/>
        <w:rPr>
          <w:rFonts w:ascii="Times New Roman" w:hAnsi="Times New Roman" w:eastAsia="隶书"/>
          <w:sz w:val="24"/>
        </w:rPr>
      </w:pPr>
      <w:r>
        <w:rPr>
          <w:rFonts w:ascii="Times New Roman" w:hAnsi="Times New Roman"/>
          <w:sz w:val="24"/>
        </w:rPr>
        <w:drawing>
          <wp:inline distT="0" distB="0" distL="0" distR="0">
            <wp:extent cx="926465" cy="9144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6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drawing>
          <wp:inline distT="0" distB="0" distL="0" distR="0">
            <wp:extent cx="3114675" cy="831850"/>
            <wp:effectExtent l="0" t="0" r="9525" b="6350"/>
            <wp:docPr id="5" name="图片 5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untitled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ind w:left="840" w:hanging="840" w:hangingChars="300"/>
        <w:jc w:val="center"/>
        <w:rPr>
          <w:rFonts w:ascii="宋体" w:hAnsi="Times New Roman" w:eastAsia="华文行楷"/>
          <w:sz w:val="28"/>
        </w:rPr>
      </w:pPr>
    </w:p>
    <w:p>
      <w:pPr>
        <w:spacing w:line="312" w:lineRule="auto"/>
        <w:jc w:val="center"/>
        <w:rPr>
          <w:rFonts w:ascii="微软雅黑" w:hAnsi="微软雅黑" w:eastAsia="微软雅黑"/>
          <w:b/>
          <w:sz w:val="44"/>
          <w:szCs w:val="44"/>
        </w:rPr>
      </w:pPr>
      <w:r>
        <w:rPr>
          <w:rFonts w:hint="eastAsia" w:ascii="微软雅黑" w:hAnsi="微软雅黑" w:eastAsia="微软雅黑"/>
          <w:b/>
          <w:sz w:val="44"/>
          <w:szCs w:val="44"/>
        </w:rPr>
        <w:t>信息科学与工程学院</w:t>
      </w:r>
    </w:p>
    <w:p>
      <w:pPr>
        <w:spacing w:line="240" w:lineRule="exact"/>
        <w:jc w:val="center"/>
        <w:rPr>
          <w:rFonts w:ascii="Times New Roman" w:hAnsi="Times New Roman" w:eastAsia="隶书"/>
          <w:b/>
          <w:sz w:val="10"/>
          <w:szCs w:val="10"/>
        </w:rPr>
      </w:pPr>
    </w:p>
    <w:p>
      <w:pPr>
        <w:spacing w:line="312" w:lineRule="auto"/>
        <w:jc w:val="center"/>
        <w:rPr>
          <w:rFonts w:ascii="Times New Roman" w:hAnsi="Times New Roman" w:eastAsia="隶书"/>
          <w:b/>
          <w:sz w:val="28"/>
          <w:szCs w:val="28"/>
        </w:rPr>
      </w:pPr>
      <w:r>
        <w:rPr>
          <w:rFonts w:hint="eastAsia" w:ascii="Times New Roman" w:hAnsi="Times New Roman" w:eastAsia="隶书"/>
          <w:b/>
          <w:sz w:val="28"/>
          <w:szCs w:val="28"/>
        </w:rPr>
        <w:t>2021</w:t>
      </w:r>
      <w:r>
        <w:rPr>
          <w:rFonts w:hint="eastAsia" w:ascii="隶书" w:hAnsi="Times New Roman" w:eastAsia="隶书"/>
          <w:b/>
          <w:sz w:val="28"/>
          <w:szCs w:val="28"/>
        </w:rPr>
        <w:t>－</w:t>
      </w:r>
      <w:r>
        <w:rPr>
          <w:rFonts w:hint="eastAsia" w:ascii="Times New Roman" w:hAnsi="Times New Roman" w:eastAsia="隶书"/>
          <w:b/>
          <w:sz w:val="28"/>
          <w:szCs w:val="28"/>
        </w:rPr>
        <w:t>2022</w:t>
      </w:r>
      <w:r>
        <w:rPr>
          <w:rFonts w:hint="eastAsia" w:ascii="楷体_GB2312" w:hAnsi="Times New Roman" w:eastAsia="楷体_GB2312"/>
          <w:b/>
          <w:sz w:val="28"/>
          <w:szCs w:val="28"/>
        </w:rPr>
        <w:t>学年第二学期</w:t>
      </w:r>
    </w:p>
    <w:p>
      <w:pPr>
        <w:spacing w:line="312" w:lineRule="auto"/>
        <w:jc w:val="center"/>
        <w:rPr>
          <w:rFonts w:ascii="宋体" w:hAnsi="Times New Roman" w:eastAsia="华文行楷"/>
          <w:sz w:val="24"/>
          <w:szCs w:val="24"/>
        </w:rPr>
      </w:pPr>
    </w:p>
    <w:p>
      <w:pPr>
        <w:spacing w:line="312" w:lineRule="auto"/>
        <w:jc w:val="center"/>
        <w:rPr>
          <w:rFonts w:ascii="宋体" w:hAnsi="Times New Roman" w:eastAsia="华文行楷"/>
          <w:sz w:val="100"/>
          <w:szCs w:val="100"/>
        </w:rPr>
      </w:pPr>
      <w:r>
        <w:rPr>
          <w:rFonts w:hint="eastAsia" w:ascii="宋体" w:hAnsi="Times New Roman" w:eastAsia="华文行楷"/>
          <w:sz w:val="100"/>
          <w:szCs w:val="100"/>
        </w:rPr>
        <w:t>实 验 报 告</w:t>
      </w:r>
    </w:p>
    <w:p>
      <w:pPr>
        <w:spacing w:line="312" w:lineRule="auto"/>
        <w:jc w:val="left"/>
        <w:rPr>
          <w:rFonts w:ascii="Times New Roman" w:hAnsi="Times New Roman" w:eastAsia="隶书"/>
          <w:sz w:val="28"/>
          <w:szCs w:val="28"/>
        </w:rPr>
      </w:pPr>
    </w:p>
    <w:p>
      <w:pPr>
        <w:spacing w:before="240" w:line="312" w:lineRule="auto"/>
        <w:ind w:left="743" w:leftChars="354"/>
        <w:jc w:val="left"/>
        <w:rPr>
          <w:rFonts w:ascii="华文仿宋" w:hAnsi="华文仿宋" w:eastAsia="华文仿宋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课程名称： </w:t>
      </w:r>
      <w:r>
        <w:rPr>
          <w:rFonts w:hint="eastAsia" w:ascii="宋体" w:hAnsi="Times New Roman" w:cs="宋体"/>
          <w:kern w:val="0"/>
          <w:sz w:val="32"/>
          <w:szCs w:val="32"/>
          <w:u w:val="single"/>
        </w:rPr>
        <w:t xml:space="preserve">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 </w:t>
      </w:r>
      <w:r>
        <w:rPr>
          <w:rFonts w:ascii="华文中宋" w:hAnsi="华文中宋" w:eastAsia="华文中宋" w:cs="宋体"/>
          <w:kern w:val="0"/>
          <w:sz w:val="36"/>
          <w:szCs w:val="36"/>
          <w:u w:val="single"/>
        </w:rPr>
        <w:t xml:space="preserve"> 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高频电子线路实验 </w:t>
      </w:r>
      <w:r>
        <w:rPr>
          <w:rFonts w:ascii="华文中宋" w:hAnsi="华文中宋" w:eastAsia="华文中宋" w:cs="宋体"/>
          <w:kern w:val="0"/>
          <w:sz w:val="36"/>
          <w:szCs w:val="36"/>
          <w:u w:val="single"/>
        </w:rPr>
        <w:t xml:space="preserve">  </w:t>
      </w:r>
    </w:p>
    <w:p>
      <w:pPr>
        <w:spacing w:before="240" w:line="312" w:lineRule="auto"/>
        <w:ind w:left="743" w:leftChars="354"/>
        <w:jc w:val="left"/>
        <w:rPr>
          <w:rFonts w:ascii="微软雅黑" w:hAnsi="微软雅黑" w:eastAsia="微软雅黑"/>
          <w:sz w:val="32"/>
        </w:rPr>
      </w:pPr>
      <w:r>
        <w:rPr>
          <w:rFonts w:hint="eastAsia" w:ascii="微软雅黑" w:hAnsi="微软雅黑" w:eastAsia="微软雅黑"/>
          <w:sz w:val="32"/>
        </w:rPr>
        <w:t xml:space="preserve">实验名称：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 </w:t>
      </w:r>
      <w:r>
        <w:rPr>
          <w:rFonts w:ascii="华文中宋" w:hAnsi="华文中宋" w:eastAsia="华文中宋" w:cs="宋体"/>
          <w:kern w:val="0"/>
          <w:sz w:val="36"/>
          <w:szCs w:val="36"/>
          <w:u w:val="single"/>
        </w:rPr>
        <w:t xml:space="preserve"> </w:t>
      </w:r>
      <w:r>
        <w:rPr>
          <w:rFonts w:hint="eastAsia" w:ascii="华文中宋" w:hAnsi="华文中宋" w:eastAsia="华文中宋" w:cs="宋体"/>
          <w:kern w:val="0"/>
          <w:sz w:val="36"/>
          <w:szCs w:val="36"/>
          <w:u w:val="single"/>
        </w:rPr>
        <w:t xml:space="preserve">频率调制及鉴频实验   </w:t>
      </w:r>
    </w:p>
    <w:p>
      <w:pPr>
        <w:spacing w:line="312" w:lineRule="auto"/>
        <w:jc w:val="left"/>
        <w:rPr>
          <w:rFonts w:ascii="Times New Roman" w:hAnsi="Times New Roman" w:eastAsia="隶书"/>
          <w:sz w:val="32"/>
        </w:rPr>
      </w:pPr>
    </w:p>
    <w:p>
      <w:pPr>
        <w:tabs>
          <w:tab w:val="left" w:pos="6870"/>
        </w:tabs>
        <w:spacing w:line="312" w:lineRule="auto"/>
        <w:ind w:left="865" w:leftChars="412"/>
        <w:jc w:val="left"/>
        <w:rPr>
          <w:rFonts w:hint="eastAsia" w:ascii="楷体_GB2312" w:hAnsi="Times New Roman" w:eastAsia="楷体_GB2312"/>
          <w:sz w:val="32"/>
          <w:szCs w:val="32"/>
          <w:u w:val="single"/>
        </w:rPr>
      </w:pPr>
      <w:bookmarkStart w:id="0" w:name="_GoBack"/>
      <w:bookmarkEnd w:id="0"/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【实验目的】</w:t>
      </w:r>
    </w:p>
    <w:p>
      <w:pPr>
        <w:numPr>
          <w:ilvl w:val="0"/>
          <w:numId w:val="1"/>
        </w:num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进一步掌握实现调频的方法</w:t>
      </w:r>
    </w:p>
    <w:p>
      <w:pPr>
        <w:numPr>
          <w:ilvl w:val="0"/>
          <w:numId w:val="1"/>
        </w:num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了解变容二极管调频电路的组成与基本工作原理</w:t>
      </w:r>
    </w:p>
    <w:p>
      <w:pPr>
        <w:numPr>
          <w:ilvl w:val="0"/>
          <w:numId w:val="1"/>
        </w:num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掌握调频电路的调整与测量方法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【实验仪器与设备】</w:t>
      </w:r>
    </w:p>
    <w:p>
      <w:p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低频信号发生器、高频信号发生器、万用表、数字双踪示波器和</w:t>
      </w:r>
      <w:r>
        <w:rPr>
          <w:rFonts w:ascii="宋体" w:hAnsi="宋体" w:cs="宋体"/>
          <w:sz w:val="24"/>
          <w:szCs w:val="24"/>
        </w:rPr>
        <w:t>实验模块</w:t>
      </w:r>
      <w:r>
        <w:rPr>
          <w:rFonts w:hint="eastAsia" w:ascii="宋体" w:hAnsi="宋体" w:cs="宋体"/>
          <w:sz w:val="24"/>
          <w:szCs w:val="24"/>
        </w:rPr>
        <w:t>6——频率调制器</w:t>
      </w:r>
      <w:r>
        <w:rPr>
          <w:rFonts w:hint="eastAsia"/>
          <w:sz w:val="24"/>
          <w:szCs w:val="24"/>
        </w:rPr>
        <w:t>。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【实验原理】</w:t>
      </w:r>
    </w:p>
    <w:p>
      <w:pPr>
        <w:numPr>
          <w:ilvl w:val="0"/>
          <w:numId w:val="2"/>
        </w:numPr>
        <w:spacing w:line="31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原理简介</w:t>
      </w:r>
    </w:p>
    <w:p>
      <w:pPr>
        <w:numPr>
          <w:ilvl w:val="0"/>
          <w:numId w:val="3"/>
        </w:num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频率调制（FM）的一般原理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频率调制就是用低频调制信号去控制高频载波信号的频率，使高频载波的振幅不变，而瞬时频率随调制信号线性变化。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设调制信号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25" o:spt="75" type="#_x0000_t75" style="height:18pt;width:90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6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，载波信号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26" o:spt="75" type="#_x0000_t75" style="height:18pt;width:87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8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调制时，载波信号的瞬时角频率随调制信号成正比，即：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14"/>
          <w:sz w:val="24"/>
          <w:szCs w:val="24"/>
        </w:rPr>
        <w:object>
          <v:shape id="_x0000_i1027" o:spt="75" type="#_x0000_t75" style="height:19pt;width:120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0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瞬时相位为：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24"/>
          <w:sz w:val="24"/>
          <w:szCs w:val="24"/>
        </w:rPr>
        <w:object>
          <v:shape id="_x0000_i1028" o:spt="75" type="#_x0000_t75" style="height:33pt;width:183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2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所以得到的调频波（FM波）表达式为：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24"/>
          <w:sz w:val="24"/>
          <w:szCs w:val="24"/>
        </w:rPr>
        <w:object>
          <v:shape id="_x0000_i1029" o:spt="75" type="#_x0000_t75" style="height:33pt;width:296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4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或者：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14"/>
          <w:sz w:val="24"/>
          <w:szCs w:val="24"/>
        </w:rPr>
        <w:object>
          <v:shape id="_x0000_i1030" o:spt="75" type="#_x0000_t75" style="height:19pt;width:150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KSEE3" ShapeID="_x0000_i1030" DrawAspect="Content" ObjectID="_1468075730" r:id="rId16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其中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1" o:spt="75" type="#_x0000_t75" style="height:19pt;width:66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KSEE3" ShapeID="_x0000_i1031" DrawAspect="Content" ObjectID="_1468075731" r:id="rId1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为调频波的最大角频偏，而</w:t>
      </w:r>
      <w:r>
        <w:rPr>
          <w:rFonts w:ascii="宋体" w:hAnsi="宋体" w:cs="宋体"/>
          <w:position w:val="-24"/>
          <w:sz w:val="24"/>
          <w:szCs w:val="24"/>
        </w:rPr>
        <w:object>
          <v:shape id="_x0000_i1032" o:spt="75" type="#_x0000_t75" style="height:33pt;width:101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KSEE3" ShapeID="_x0000_i1032" DrawAspect="Content" ObjectID="_1468075732" r:id="rId20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称为调频波的调频指数。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而已知LC振荡器的振荡频率</w:t>
      </w:r>
      <w:r>
        <w:rPr>
          <w:rFonts w:hint="eastAsia" w:ascii="宋体" w:hAnsi="宋体" w:cs="宋体"/>
          <w:position w:val="-28"/>
          <w:sz w:val="24"/>
          <w:szCs w:val="24"/>
        </w:rPr>
        <w:object>
          <v:shape id="_x0000_i1033" o:spt="75" type="#_x0000_t75" style="height:33pt;width:74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KSEE3" ShapeID="_x0000_i1033" DrawAspect="Content" ObjectID="_1468075733" r:id="rId22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，即如果能够使得振荡器回路的L或者C受调制信号的控制而变化，则振荡频率也就受到调制信号的控制而变化。并且满足一定条件时能够实现线性调频。</w:t>
      </w:r>
    </w:p>
    <w:p>
      <w:pPr>
        <w:numPr>
          <w:ilvl w:val="0"/>
          <w:numId w:val="3"/>
        </w:num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变容二极管直接调频电路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变容二极管是一个单向导电器件，</w:t>
      </w:r>
      <w:r>
        <w:rPr>
          <w:rFonts w:ascii="宋体" w:hAnsi="宋体" w:cs="宋体"/>
          <w:sz w:val="24"/>
          <w:szCs w:val="24"/>
        </w:rPr>
        <w:t>在反偏时,它的PN结呈现一个与反向偏压有关的结电容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4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34" DrawAspect="Content" ObjectID="_1468075734" r:id="rId24">
            <o:LockedField>false</o:LockedField>
          </o:OLEObject>
        </w:object>
      </w:r>
      <w:r>
        <w:rPr>
          <w:rFonts w:ascii="宋体" w:hAnsi="宋体" w:cs="宋体"/>
          <w:sz w:val="24"/>
          <w:szCs w:val="24"/>
        </w:rPr>
        <w:t>,利用其特性可使振荡频率随外加电压而变化,实现调频。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5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35" DrawAspect="Content" ObjectID="_1468075735" r:id="rId26">
            <o:LockedField>false</o:LockedField>
          </o:OLEObject>
        </w:object>
      </w:r>
      <w:r>
        <w:rPr>
          <w:rFonts w:ascii="宋体" w:hAnsi="宋体" w:cs="宋体"/>
          <w:sz w:val="24"/>
          <w:szCs w:val="24"/>
        </w:rPr>
        <w:t>与</w:t>
      </w:r>
      <w:r>
        <w:rPr>
          <w:rFonts w:hint="eastAsia" w:ascii="宋体" w:hAnsi="宋体" w:cs="宋体"/>
          <w:sz w:val="24"/>
          <w:szCs w:val="24"/>
        </w:rPr>
        <w:t>v</w:t>
      </w:r>
      <w:r>
        <w:rPr>
          <w:rFonts w:ascii="宋体" w:hAnsi="宋体" w:cs="宋体"/>
          <w:sz w:val="24"/>
          <w:szCs w:val="24"/>
        </w:rPr>
        <w:t>的关系是非线性的</w:t>
      </w:r>
      <w:r>
        <w:rPr>
          <w:rFonts w:hint="eastAsia" w:ascii="宋体" w:hAnsi="宋体" w:cs="宋体"/>
          <w:sz w:val="24"/>
          <w:szCs w:val="24"/>
        </w:rPr>
        <w:t>，</w:t>
      </w:r>
      <w:r>
        <w:rPr>
          <w:rFonts w:ascii="宋体" w:hAnsi="宋体" w:cs="宋体"/>
          <w:sz w:val="24"/>
          <w:szCs w:val="24"/>
        </w:rPr>
        <w:t>所以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6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27">
            <o:LockedField>false</o:LockedField>
          </o:OLEObject>
        </w:object>
      </w:r>
      <w:r>
        <w:rPr>
          <w:rFonts w:ascii="宋体" w:hAnsi="宋体" w:cs="宋体"/>
          <w:sz w:val="24"/>
          <w:szCs w:val="24"/>
        </w:rPr>
        <w:t>属于非线性电容。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7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28">
            <o:LockedField>false</o:LockedField>
          </o:OLEObject>
        </w:object>
      </w:r>
      <w:r>
        <w:rPr>
          <w:rFonts w:ascii="宋体" w:hAnsi="宋体" w:cs="宋体"/>
          <w:sz w:val="24"/>
          <w:szCs w:val="24"/>
        </w:rPr>
        <w:t>受反向偏压的控制特性曲线,简称“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38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38" DrawAspect="Content" ObjectID="_1468075738" r:id="rId2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-v</w:t>
      </w:r>
      <w:r>
        <w:rPr>
          <w:rFonts w:ascii="宋体" w:hAnsi="宋体" w:cs="宋体"/>
          <w:sz w:val="24"/>
          <w:szCs w:val="24"/>
        </w:rPr>
        <w:t>曲线”</w:t>
      </w:r>
      <w:r>
        <w:rPr>
          <w:rFonts w:hint="eastAsia" w:ascii="宋体" w:hAnsi="宋体" w:cs="宋体"/>
          <w:sz w:val="24"/>
          <w:szCs w:val="24"/>
        </w:rPr>
        <w:t>，如下所示：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2082800" cy="1682750"/>
            <wp:effectExtent l="0" t="0" r="0" b="6350"/>
            <wp:docPr id="2" name="图片 2" descr="2021_05_24_22_26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1_05_24_22_26_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8" t="16428" r="28099" b="36258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此时变容二极管结电容与外检电压的关系可以表示为：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60"/>
          <w:sz w:val="24"/>
          <w:szCs w:val="24"/>
        </w:rPr>
        <w:object>
          <v:shape id="_x0000_i1039" o:spt="75" type="#_x0000_t75" style="height:51pt;width:73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KSEE3" ShapeID="_x0000_i1039" DrawAspect="Content" ObjectID="_1468075739" r:id="rId31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其中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40" o:spt="75" type="#_x0000_t75" style="height:19pt;width:31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quation.KSEE3" ShapeID="_x0000_i1040" DrawAspect="Content" ObjectID="_1468075740" r:id="rId33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为变容二极管在零偏时的电容值，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41" o:spt="75" type="#_x0000_t75" style="height:17pt;width:1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KSEE3" ShapeID="_x0000_i1041" DrawAspect="Content" ObjectID="_1468075741" r:id="rId35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是变容二极管的势垒电势差，n为变容指数，v为二极管的外加偏压（包括静态工作电压和调制信号电压）。</w:t>
      </w:r>
    </w:p>
    <w:p>
      <w:pPr>
        <w:numPr>
          <w:ilvl w:val="0"/>
          <w:numId w:val="3"/>
        </w:num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14"/>
          <w:sz w:val="24"/>
          <w:szCs w:val="24"/>
        </w:rPr>
        <w:object>
          <v:shape id="_x0000_i1042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42" DrawAspect="Content" ObjectID="_1468075742" r:id="rId37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-v</w:t>
      </w:r>
      <w:r>
        <w:rPr>
          <w:rFonts w:ascii="宋体" w:hAnsi="宋体" w:cs="宋体"/>
          <w:sz w:val="24"/>
          <w:szCs w:val="24"/>
        </w:rPr>
        <w:t>曲线</w:t>
      </w:r>
      <w:r>
        <w:rPr>
          <w:rFonts w:hint="eastAsia" w:ascii="宋体" w:hAnsi="宋体" w:cs="宋体"/>
          <w:sz w:val="24"/>
          <w:szCs w:val="24"/>
        </w:rPr>
        <w:t>的测量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一般使用以下电路进行测量：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4838700" cy="2159000"/>
            <wp:effectExtent l="0" t="0" r="0" b="0"/>
            <wp:docPr id="1" name="图片 1" descr="2021_05_24_22_34_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1_05_24_22_34_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r="6541" b="6332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首先测量振荡频率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43" o:spt="75" type="#_x0000_t75" style="height:18pt;width:20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KSEE3" ShapeID="_x0000_i1043" DrawAspect="Content" ObjectID="_1468075743" r:id="rId3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：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先不加变容二极管电路（断开J1、J2、J3），测量此时的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44" o:spt="75" type="#_x0000_t75" style="height:18pt;width:20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KSEE3" ShapeID="_x0000_i1044" DrawAspect="Content" ObjectID="_1468075744" r:id="rId41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即：</w:t>
      </w:r>
      <w:r>
        <w:rPr>
          <w:rFonts w:hint="eastAsia" w:ascii="宋体" w:hAnsi="宋体" w:cs="宋体"/>
          <w:position w:val="-34"/>
          <w:sz w:val="24"/>
          <w:szCs w:val="24"/>
        </w:rPr>
        <w:object>
          <v:shape id="_x0000_i1045" o:spt="75" type="#_x0000_t75" style="height:36pt;width:7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Equation.KSEE3" ShapeID="_x0000_i1045" DrawAspect="Content" ObjectID="_1468075745" r:id="rId42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然后测量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46" o:spt="75" type="#_x0000_t75" style="height:18pt;width: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KSEE3" ShapeID="_x0000_i1046" DrawAspect="Content" ObjectID="_1468075746" r:id="rId44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：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在回路电容两端并联一个已知电容（闭合J1，断开J2、J3），测量此时的振荡频率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即：</w:t>
      </w:r>
      <w:r>
        <w:rPr>
          <w:rFonts w:hint="eastAsia" w:ascii="宋体" w:hAnsi="宋体" w:cs="宋体"/>
          <w:position w:val="-34"/>
          <w:sz w:val="24"/>
          <w:szCs w:val="24"/>
        </w:rPr>
        <w:object>
          <v:shape id="_x0000_i1047" o:spt="75" type="#_x0000_t75" style="height:36pt;width:10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Equation.KSEE3" ShapeID="_x0000_i1047" DrawAspect="Content" ObjectID="_1468075747" r:id="rId46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所以能够求得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30"/>
          <w:sz w:val="24"/>
          <w:szCs w:val="24"/>
        </w:rPr>
        <w:object>
          <v:shape id="_x0000_i1048" o:spt="75" type="#_x0000_t75" style="height:36pt;width:17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Equation.KSEE3" ShapeID="_x0000_i1048" DrawAspect="Content" ObjectID="_1468075748" r:id="rId48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然后测量</w:t>
      </w:r>
      <w:r>
        <w:rPr>
          <w:rFonts w:hint="eastAsia" w:ascii="宋体" w:hAnsi="宋体" w:cs="宋体"/>
          <w:position w:val="-14"/>
          <w:sz w:val="24"/>
          <w:szCs w:val="24"/>
        </w:rPr>
        <w:object>
          <v:shape id="_x0000_i1049" o:spt="75" type="#_x0000_t75" style="height:19pt;width:14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Equation.KSEE3" ShapeID="_x0000_i1049" DrawAspect="Content" ObjectID="_1468075749" r:id="rId50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：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去掉电容Ck（断开J1），加上变容二极管（闭合J2，断开J3）及其偏置电路，测量此时的振荡频率</w: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即：</w:t>
      </w:r>
      <w:r>
        <w:rPr>
          <w:rFonts w:hint="eastAsia" w:ascii="宋体" w:hAnsi="宋体" w:cs="宋体"/>
          <w:position w:val="-36"/>
          <w:sz w:val="24"/>
          <w:szCs w:val="24"/>
        </w:rPr>
        <w:object>
          <v:shape id="_x0000_i1050" o:spt="75" type="#_x0000_t75" style="height:37pt;width:10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Equation.KSEE3" ShapeID="_x0000_i1050" DrawAspect="Content" ObjectID="_1468075750" r:id="rId52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从而能够求出</w:t>
      </w:r>
    </w:p>
    <w:p>
      <w:pPr>
        <w:spacing w:line="312" w:lineRule="auto"/>
        <w:ind w:firstLine="420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32"/>
          <w:sz w:val="24"/>
          <w:szCs w:val="24"/>
        </w:rPr>
        <w:object>
          <v:shape id="_x0000_i1051" o:spt="75" type="#_x0000_t75" style="height:38pt;width:169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Equation.KSEE3" ShapeID="_x0000_i1051" DrawAspect="Content" ObjectID="_1468075751" r:id="rId54">
            <o:LockedField>false</o:LockedField>
          </o:OLEObject>
        </w:object>
      </w:r>
    </w:p>
    <w:p>
      <w:pPr>
        <w:spacing w:line="312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通过改变v能够测得不同的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52" o:spt="75" type="#_x0000_t75" style="height:19pt;width: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Equation.KSEE3" ShapeID="_x0000_i1052" DrawAspect="Content" ObjectID="_1468075752" r:id="rId56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，从而能够得到不同的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53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53" DrawAspect="Content" ObjectID="_1468075753" r:id="rId5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，从而能够画出二极管的</w:t>
      </w:r>
      <w:r>
        <w:rPr>
          <w:rFonts w:ascii="宋体" w:hAnsi="宋体" w:cs="宋体"/>
          <w:position w:val="-14"/>
          <w:sz w:val="24"/>
          <w:szCs w:val="24"/>
        </w:rPr>
        <w:object>
          <v:shape id="_x0000_i1054" o:spt="75" type="#_x0000_t75" style="height:19pt;width:1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KSEE3" ShapeID="_x0000_i1054" DrawAspect="Content" ObjectID="_1468075754" r:id="rId5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-v</w:t>
      </w:r>
      <w:r>
        <w:rPr>
          <w:rFonts w:ascii="宋体" w:hAnsi="宋体" w:cs="宋体"/>
          <w:sz w:val="24"/>
          <w:szCs w:val="24"/>
        </w:rPr>
        <w:t>曲线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【Multisim仿真】</w:t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drawing>
          <wp:inline distT="0" distB="0" distL="0" distR="0">
            <wp:extent cx="3525520" cy="1594485"/>
            <wp:effectExtent l="0" t="0" r="508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/>
          <w:sz w:val="24"/>
          <w:szCs w:val="24"/>
        </w:rPr>
      </w:pPr>
      <w:r>
        <w:drawing>
          <wp:inline distT="0" distB="0" distL="0" distR="0">
            <wp:extent cx="3149600" cy="23437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楷体_GB2312" w:hAnsi="Times New Roman" w:eastAsia="楷体_GB2312"/>
          <w:sz w:val="32"/>
          <w:szCs w:val="32"/>
          <w:u w:val="single"/>
        </w:rPr>
      </w:pPr>
      <w:r>
        <w:rPr>
          <w:rFonts w:hint="eastAsia" w:ascii="宋体" w:hAnsi="宋体"/>
          <w:b/>
          <w:bCs/>
          <w:sz w:val="28"/>
          <w:szCs w:val="28"/>
        </w:rPr>
        <w:t>【实验任务】</w:t>
      </w:r>
    </w:p>
    <w:p/>
    <w:p>
      <w:pPr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drawing>
          <wp:inline distT="0" distB="0" distL="0" distR="0">
            <wp:extent cx="5274310" cy="3235325"/>
            <wp:effectExtent l="0" t="0" r="889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熟悉电路中各个元器件的作用和位置。断开开关6K02/6K03/6K04，且6IN01端不加信号，检查无误后接通电源，用示波器测量输出信号的波形及频率。</w:t>
      </w:r>
    </w:p>
    <w:p>
      <w:pPr>
        <w:numPr>
          <w:ilvl w:val="0"/>
          <w:numId w:val="0"/>
        </w:numPr>
        <w:rPr>
          <w:rFonts w:hint="eastAsia" w:ascii="宋体" w:hAnsi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/>
          <w:sz w:val="24"/>
          <w:szCs w:val="24"/>
          <w:lang w:val="en-US" w:eastAsia="zh-CN"/>
        </w:rPr>
      </w:pPr>
      <w:r>
        <w:drawing>
          <wp:inline distT="0" distB="0" distL="0" distR="0">
            <wp:extent cx="2913380" cy="2185670"/>
            <wp:effectExtent l="0" t="0" r="762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接通开关6K02 6K03 ，调整6W02，使变容二极管的直流偏置电压Vq≈4V（6TP02测试点）；适当调整6C09 6W01,使输出波形较好，振荡频率约为4MHz。</w:t>
      </w:r>
    </w:p>
    <w:p>
      <w:r>
        <w:drawing>
          <wp:inline distT="0" distB="0" distL="0" distR="0">
            <wp:extent cx="3270250" cy="2453005"/>
            <wp:effectExtent l="0" t="0" r="635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2（1）逐点改变6W02的大小，测量并记录电压Vq及与Vq相对应的频率fj，填入表4.9.1内，绘制fj-Vq曲线。</w:t>
      </w:r>
    </w:p>
    <w:p>
      <w:pPr>
        <w:jc w:val="left"/>
      </w:pP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207895" cy="1732280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4" r="47050" b="29518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93925" cy="1682115"/>
            <wp:effectExtent l="0" t="0" r="317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15511" r="42442" b="30771"/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552700" cy="1717040"/>
            <wp:effectExtent l="0" t="0" r="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2" r="47592" b="3168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2623185" cy="1899920"/>
            <wp:effectExtent l="0" t="0" r="571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8" r="50265" b="37576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507615" cy="1918335"/>
            <wp:effectExtent l="0" t="0" r="6985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0" r="44245" b="27657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2385695" cy="1713865"/>
            <wp:effectExtent l="0" t="0" r="190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0" r="46388" b="31621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2459990" cy="2077720"/>
            <wp:effectExtent l="0" t="0" r="381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9" r="51469" b="31782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2524760" cy="16637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53" r="38093" b="25281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508885" cy="1936115"/>
            <wp:effectExtent l="0" t="0" r="571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65" r="47592" b="23419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49220" cy="1743710"/>
            <wp:effectExtent l="0" t="0" r="508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39" r="45317" b="27384"/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rFonts w:hint="eastAsia"/>
          <w:lang w:val="en-US" w:eastAsia="zh-CN"/>
        </w:rPr>
        <w:t>2（2）断开开关6K03（即去掉变容二极管及其偏置电路），测量并记录此时的振荡频率fosc。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618105" cy="2150745"/>
            <wp:effectExtent l="0" t="0" r="1079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1" t="23275" r="43800" b="22359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</w:rPr>
        <w:t>去掉变容二极管</w:t>
      </w:r>
      <w:r>
        <w:rPr>
          <w:rFonts w:hint="eastAsia"/>
          <w:lang w:val="en-US" w:eastAsia="zh-CN"/>
        </w:rPr>
        <w:t>后，</w:t>
      </w:r>
      <w:r>
        <w:rPr>
          <w:rFonts w:hint="eastAsia"/>
        </w:rPr>
        <w:t>总电容值减小，输出波形频率</w:t>
      </w:r>
      <w:r>
        <w:rPr>
          <w:rFonts w:hint="eastAsia"/>
          <w:lang w:val="en-US" w:eastAsia="zh-CN"/>
        </w:rPr>
        <w:t>将随之</w:t>
      </w:r>
      <w:r>
        <w:rPr>
          <w:rFonts w:hint="eastAsia"/>
        </w:rPr>
        <w:t>升高。</w:t>
      </w:r>
      <w:r>
        <w:rPr>
          <w:rFonts w:hint="eastAsia" w:ascii="宋体" w:hAnsi="宋体" w:cs="宋体"/>
          <w:sz w:val="24"/>
          <w:szCs w:val="24"/>
          <w:lang w:val="en-US" w:eastAsia="zh-CN"/>
        </w:rPr>
        <w:t>记录结果</w:t>
      </w:r>
      <w:r>
        <w:rPr>
          <w:rFonts w:hint="eastAsia" w:ascii="宋体" w:hAnsi="宋体" w:cs="宋体"/>
          <w:position w:val="-12"/>
          <w:sz w:val="24"/>
          <w:szCs w:val="24"/>
          <w:lang w:val="en-US" w:eastAsia="zh-CN"/>
        </w:rPr>
        <w:object>
          <v:shape id="_x0000_i1055" o:spt="75" type="#_x0000_t75" style="height:18pt;width:20pt;" o:ole="t" filled="f" o:preferrelative="t" stroked="f" coordsize="21600,21600">
            <v:path/>
            <v:fill on="f" focussize="0,0"/>
            <v:stroke on="f"/>
            <v:imagedata r:id="rId77" o:title=""/>
            <o:lock v:ext="edit" aspectratio="t"/>
            <w10:wrap type="none"/>
            <w10:anchorlock/>
          </v:shape>
          <o:OLEObject Type="Embed" ProgID="Equation.KSEE3" ShapeID="_x0000_i1055" DrawAspect="Content" ObjectID="_1468075755" r:id="rId76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=4.3Mhz，符合分析。</w:t>
      </w:r>
    </w:p>
    <w:p>
      <w:pPr>
        <w:jc w:val="left"/>
      </w:pPr>
    </w:p>
    <w:p>
      <w:pPr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sz w:val="24"/>
          <w:szCs w:val="24"/>
        </w:rPr>
        <w:t>（3）接通开关6</w:t>
      </w:r>
      <w:r>
        <w:rPr>
          <w:rFonts w:ascii="宋体" w:hAnsi="宋体"/>
          <w:sz w:val="24"/>
          <w:szCs w:val="24"/>
        </w:rPr>
        <w:t>K</w:t>
      </w:r>
      <w:r>
        <w:rPr>
          <w:rFonts w:hint="eastAsia" w:ascii="宋体" w:hAnsi="宋体"/>
          <w:sz w:val="24"/>
          <w:szCs w:val="24"/>
        </w:rPr>
        <w:t>04</w:t>
      </w:r>
      <w:r>
        <w:rPr>
          <w:rFonts w:hint="eastAsia" w:ascii="宋体" w:hAnsi="宋体"/>
          <w:sz w:val="24"/>
          <w:szCs w:val="24"/>
          <w:lang w:eastAsia="zh-CN"/>
        </w:rPr>
        <w:t>（</w:t>
      </w:r>
      <w:r>
        <w:rPr>
          <w:rFonts w:hint="eastAsia" w:ascii="宋体" w:hAnsi="宋体"/>
          <w:sz w:val="24"/>
          <w:szCs w:val="24"/>
          <w:lang w:val="en-US" w:eastAsia="zh-CN"/>
        </w:rPr>
        <w:t>即在回路电容C5两端并联一已知电容Ck，Ck=6C10=20pF，记录此时的振荡频率fk。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538730" cy="2075180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1" t="21027" r="44245" b="26517"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记录结果fk=3.3Mhz </w:t>
      </w: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2（4）</w:t>
      </w:r>
      <w:r>
        <w:rPr>
          <w:rFonts w:hint="eastAsia"/>
          <w:lang w:val="en-US" w:eastAsia="zh-CN"/>
        </w:rPr>
        <w:t>计算</w:t>
      </w:r>
      <w:r>
        <w:rPr>
          <w:rFonts w:hint="eastAsia" w:ascii="宋体" w:hAnsi="宋体" w:cs="宋体"/>
          <w:position w:val="-14"/>
          <w:sz w:val="24"/>
          <w:szCs w:val="24"/>
          <w:lang w:val="en-US" w:eastAsia="zh-CN"/>
        </w:rPr>
        <w:object>
          <v:shape id="_x0000_i1056" o:spt="75" type="#_x0000_t75" style="height:19pt;width:39pt;" o:ole="t" filled="f" o:preferrelative="t" stroked="f" coordsize="21600,21600">
            <v:path/>
            <v:fill on="f" focussize="0,0"/>
            <v:stroke on="f"/>
            <v:imagedata r:id="rId80" o:title=""/>
            <o:lock v:ext="edit" aspectratio="t"/>
            <w10:wrap type="none"/>
            <w10:anchorlock/>
          </v:shape>
          <o:OLEObject Type="Embed" ProgID="Equation.KSEE3" ShapeID="_x0000_i1056" DrawAspect="Content" ObjectID="_1468075756" r:id="rId7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并填入上面表格内，从而绘制变容二极管的</w:t>
      </w:r>
      <w:r>
        <w:rPr>
          <w:rFonts w:hint="eastAsia" w:ascii="宋体" w:hAnsi="宋体" w:cs="宋体"/>
          <w:position w:val="-14"/>
          <w:sz w:val="24"/>
          <w:szCs w:val="24"/>
          <w:lang w:val="en-US" w:eastAsia="zh-CN"/>
        </w:rPr>
        <w:object>
          <v:shape id="_x0000_i1057" o:spt="75" type="#_x0000_t75" style="height:19pt;width:1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t"/>
            <w10:wrap type="none"/>
            <w10:anchorlock/>
          </v:shape>
          <o:OLEObject Type="Embed" ProgID="Equation.KSEE3" ShapeID="_x0000_i1057" DrawAspect="Content" ObjectID="_1468075757" r:id="rId81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-v特性曲线。</w:t>
      </w: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由</w:t>
      </w:r>
      <w:r>
        <w:rPr>
          <w:rFonts w:hint="eastAsia" w:ascii="宋体" w:hAnsi="宋体" w:cs="宋体"/>
          <w:position w:val="-34"/>
          <w:sz w:val="24"/>
          <w:szCs w:val="24"/>
          <w:lang w:val="en-US" w:eastAsia="zh-CN"/>
        </w:rPr>
        <w:object>
          <v:shape id="_x0000_i1058" o:spt="75" type="#_x0000_t75" style="height:36pt;width:10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t"/>
            <w10:wrap type="none"/>
            <w10:anchorlock/>
          </v:shape>
          <o:OLEObject Type="Embed" ProgID="Equation.KSEE3" ShapeID="_x0000_i1058" DrawAspect="Content" ObjectID="_1468075758" r:id="rId83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得</w:t>
      </w:r>
      <w:r>
        <w:rPr>
          <w:rFonts w:hint="eastAsia" w:ascii="宋体" w:hAnsi="宋体" w:cs="宋体"/>
          <w:position w:val="-30"/>
          <w:sz w:val="24"/>
          <w:szCs w:val="24"/>
          <w:lang w:val="en-US" w:eastAsia="zh-CN"/>
        </w:rPr>
        <w:object>
          <v:shape id="_x0000_i1059" o:spt="75" type="#_x0000_t75" style="height:34pt;width:95pt;" o:ole="t" filled="f" o:preferrelative="t" stroked="f" coordsize="21600,21600">
            <v:path/>
            <v:fill on="f" focussize="0,0"/>
            <v:stroke on="f"/>
            <v:imagedata r:id="rId86" o:title=""/>
            <o:lock v:ext="edit" aspectratio="t"/>
            <w10:wrap type="none"/>
            <w10:anchorlock/>
          </v:shape>
          <o:OLEObject Type="Embed" ProgID="Equation.KSEE3" ShapeID="_x0000_i1059" DrawAspect="Content" ObjectID="_1468075759" r:id="rId85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；又由</w:t>
      </w:r>
      <w:r>
        <w:rPr>
          <w:rFonts w:hint="eastAsia" w:ascii="宋体" w:hAnsi="宋体" w:cs="宋体"/>
          <w:position w:val="-36"/>
          <w:sz w:val="24"/>
          <w:szCs w:val="24"/>
          <w:lang w:val="en-US" w:eastAsia="zh-CN"/>
        </w:rPr>
        <w:object>
          <v:shape id="_x0000_i1060" o:spt="75" type="#_x0000_t75" style="height:37pt;width:10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Equation.KSEE3" ShapeID="_x0000_i1060" DrawAspect="Content" ObjectID="_1468075760" r:id="rId87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得出</w:t>
      </w:r>
      <w:r>
        <w:rPr>
          <w:rFonts w:hint="eastAsia" w:ascii="宋体" w:hAnsi="宋体" w:cs="宋体"/>
          <w:position w:val="-14"/>
          <w:sz w:val="24"/>
          <w:szCs w:val="24"/>
          <w:lang w:val="en-US" w:eastAsia="zh-CN"/>
        </w:rPr>
        <w:object>
          <v:shape id="_x0000_i1061" o:spt="75" type="#_x0000_t75" style="height:19pt;width:15pt;" o:ole="t" filled="f" o:preferrelative="t" stroked="f" coordsize="21600,21600">
            <v:path/>
            <v:fill on="f" focussize="0,0"/>
            <v:stroke on="f"/>
            <v:imagedata r:id="rId89" o:title=""/>
            <o:lock v:ext="edit" aspectratio="t"/>
            <w10:wrap type="none"/>
            <w10:anchorlock/>
          </v:shape>
          <o:OLEObject Type="Embed" ProgID="Equation.KSEE3" ShapeID="_x0000_i1061" DrawAspect="Content" ObjectID="_1468075761" r:id="rId8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cs="宋体"/>
          <w:position w:val="-32"/>
          <w:sz w:val="24"/>
          <w:szCs w:val="24"/>
          <w:lang w:val="en-US" w:eastAsia="zh-CN"/>
        </w:rPr>
        <w:object>
          <v:shape id="_x0000_i1062" o:spt="75" type="#_x0000_t75" style="height:35pt;width:95pt;" o:ole="t" filled="f" o:preferrelative="t" stroked="f" coordsize="21600,21600">
            <v:path/>
            <v:fill on="f" focussize="0,0"/>
            <v:stroke on="f"/>
            <v:imagedata r:id="rId91" o:title=""/>
            <o:lock v:ext="edit" aspectratio="t"/>
            <w10:wrap type="none"/>
            <w10:anchorlock/>
          </v:shape>
          <o:OLEObject Type="Embed" ProgID="Equation.KSEE3" ShapeID="_x0000_i1062" DrawAspect="Content" ObjectID="_1468075762" r:id="rId90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代入数据绘出曲线如下</w:t>
      </w: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2（5）由</w:t>
      </w:r>
      <w:r>
        <w:rPr>
          <w:rFonts w:hint="eastAsia"/>
        </w:rPr>
        <w:t>Cj-v图像求出Vq=</w:t>
      </w:r>
      <w:r>
        <w:t>4V</w:t>
      </w:r>
      <w:r>
        <w:rPr>
          <w:rFonts w:hint="eastAsia"/>
        </w:rPr>
        <w:t>时的斜率Sc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根据式计算频率</w:t>
      </w:r>
      <w:r>
        <w:rPr>
          <w:rFonts w:hint="eastAsia"/>
        </w:rPr>
        <w:t>调制灵敏度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/>
        </w:rPr>
      </w:pP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3）观察调频信号的波形</w:t>
      </w:r>
    </w:p>
    <w:p>
      <w:pPr>
        <w:jc w:val="left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</w:rPr>
        <w:t>（1）</w:t>
      </w:r>
      <w:r>
        <w:rPr>
          <w:rFonts w:hint="eastAsia" w:ascii="宋体" w:hAnsi="宋体"/>
          <w:sz w:val="24"/>
          <w:szCs w:val="24"/>
          <w:lang w:val="en-US" w:eastAsia="zh-CN"/>
        </w:rPr>
        <w:t>闭合开关6K02,6K03，</w:t>
      </w:r>
      <w:r>
        <w:rPr>
          <w:rFonts w:hint="eastAsia" w:ascii="宋体" w:hAnsi="宋体"/>
          <w:sz w:val="24"/>
          <w:szCs w:val="24"/>
        </w:rPr>
        <w:t>调整6</w:t>
      </w:r>
      <w:r>
        <w:rPr>
          <w:rFonts w:ascii="宋体" w:hAnsi="宋体"/>
          <w:sz w:val="24"/>
          <w:szCs w:val="24"/>
        </w:rPr>
        <w:t>W02</w:t>
      </w:r>
      <w:r>
        <w:rPr>
          <w:rFonts w:hint="eastAsia" w:ascii="宋体" w:hAnsi="宋体"/>
          <w:sz w:val="24"/>
          <w:szCs w:val="24"/>
        </w:rPr>
        <w:t>，使</w:t>
      </w:r>
      <w:r>
        <w:rPr>
          <w:rFonts w:hint="eastAsia" w:ascii="宋体" w:hAnsi="宋体"/>
          <w:sz w:val="24"/>
          <w:szCs w:val="24"/>
          <w:lang w:val="en-US" w:eastAsia="zh-CN"/>
        </w:rPr>
        <w:t>Vq=4V，调整6W01，使输出信号的波形正常。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212975" cy="21748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6" t="21348" r="47616" b="23676"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得到波形如图</w:t>
      </w:r>
    </w:p>
    <w:p>
      <w:pPr>
        <w:jc w:val="left"/>
      </w:pPr>
      <w:r>
        <w:rPr>
          <w:rFonts w:hint="eastAsia" w:ascii="宋体" w:hAnsi="宋体"/>
          <w:sz w:val="24"/>
          <w:szCs w:val="24"/>
        </w:rPr>
        <w:t>（2）</w:t>
      </w:r>
      <w:r>
        <w:rPr>
          <w:rFonts w:hint="eastAsia" w:ascii="宋体" w:hAnsi="宋体"/>
          <w:sz w:val="24"/>
          <w:szCs w:val="24"/>
          <w:lang w:val="en-US" w:eastAsia="zh-CN"/>
        </w:rPr>
        <w:t>在6IN01处接入调制信号并调整音频信号，使输出电压幅度Vpp&lt;2V，观察输出的调频信号波形。适当调整调制信号电压的幅度，观察调频信号波形的变化。</w:t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299970" cy="1807845"/>
            <wp:effectExtent l="0" t="0" r="1143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9" t="24077" r="40248" b="23821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63800" cy="16706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97" r="45124" b="2898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</w:rPr>
        <w:t>4）观察调制信号电压对调频信号中心频率的影响</w:t>
      </w:r>
      <w:r>
        <w:rPr>
          <w:rFonts w:hint="eastAsia" w:ascii="宋体" w:hAnsi="宋体"/>
          <w:sz w:val="24"/>
          <w:szCs w:val="24"/>
          <w:lang w:eastAsia="zh-CN"/>
        </w:rPr>
        <w:t>，</w:t>
      </w:r>
      <w:r>
        <w:rPr>
          <w:rFonts w:hint="eastAsia"/>
          <w:lang w:val="en-US" w:eastAsia="zh-CN"/>
        </w:rPr>
        <w:t>首先令</w:t>
      </w:r>
      <w:r>
        <w:rPr>
          <w:rFonts w:hint="eastAsia"/>
          <w:position w:val="-12"/>
          <w:lang w:val="en-US" w:eastAsia="zh-CN"/>
        </w:rPr>
        <w:object>
          <v:shape id="_x0000_i1063" o:spt="75" type="#_x0000_t75" style="height:18pt;width:20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63" DrawAspect="Content" ObjectID="_1468075763" r:id="rId95">
            <o:LockedField>false</o:LockedField>
          </o:OLEObject>
        </w:object>
      </w:r>
      <w:r>
        <w:rPr>
          <w:rFonts w:hint="eastAsia"/>
          <w:lang w:val="en-US" w:eastAsia="zh-CN"/>
        </w:rPr>
        <w:t>=0V，测量此时输出信号的振荡频率，改变</w:t>
      </w:r>
      <w:r>
        <w:rPr>
          <w:rFonts w:hint="eastAsia"/>
          <w:position w:val="-12"/>
          <w:lang w:val="en-US" w:eastAsia="zh-CN"/>
        </w:rPr>
        <w:object>
          <v:shape id="_x0000_i1064" o:spt="75" type="#_x0000_t75" style="height:18pt;width:20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64" DrawAspect="Content" ObjectID="_1468075764" r:id="rId97">
            <o:LockedField>false</o:LockedField>
          </o:OLEObject>
        </w:object>
      </w:r>
      <w:r>
        <w:rPr>
          <w:rFonts w:hint="eastAsia"/>
          <w:lang w:val="en-US" w:eastAsia="zh-CN"/>
        </w:rPr>
        <w:t>使其由小增大，观察输出信号的变化趋势。</w:t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2178050" cy="1822450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9" t="18940" r="44811" b="26805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62860" cy="18148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0" t="20289" r="42849" b="33836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290445" cy="1888490"/>
            <wp:effectExtent l="0" t="0" r="825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4" t="22392" r="46492" b="2987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40255" cy="1604010"/>
            <wp:effectExtent l="0" t="0" r="444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15377" r="44871" b="3566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202180" cy="1812925"/>
            <wp:effectExtent l="0" t="0" r="762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6" t="19918" r="41870" b="33345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9355" cy="1818640"/>
            <wp:effectExtent l="0" t="0" r="444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22953" r="42403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245935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jc w:val="left"/>
        <w:rPr>
          <w:rFonts w:ascii="宋体" w:hAnsi="宋体"/>
          <w:sz w:val="24"/>
          <w:szCs w:val="24"/>
        </w:rPr>
      </w:pPr>
    </w:p>
    <w:p>
      <w:pPr>
        <w:rPr>
          <w:rFonts w:hint="eastAsia"/>
        </w:rPr>
      </w:pPr>
      <w:r>
        <w:rPr>
          <w:rFonts w:hint="eastAsia"/>
          <w:lang w:val="en-US" w:eastAsia="zh-CN"/>
        </w:rPr>
        <w:t>分析数据可知，随着</w:t>
      </w:r>
      <w:r>
        <w:rPr>
          <w:rFonts w:hint="eastAsia"/>
          <w:position w:val="-12"/>
          <w:lang w:val="en-US" w:eastAsia="zh-CN"/>
        </w:rPr>
        <w:object>
          <v:shape id="_x0000_i1065" o:spt="75" type="#_x0000_t75" style="height:18pt;width:20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65" DrawAspect="Content" ObjectID="_1468075765" r:id="rId104">
            <o:LockedField>false</o:LockedField>
          </o:OLEObject>
        </w:object>
      </w:r>
      <w:r>
        <w:rPr>
          <w:rFonts w:hint="eastAsia"/>
          <w:lang w:val="en-US" w:eastAsia="zh-CN"/>
        </w:rPr>
        <w:t>的增大，频率也在不断增大。这是因为</w:t>
      </w:r>
      <w:r>
        <w:rPr>
          <w:rFonts w:hint="eastAsia"/>
          <w:position w:val="-12"/>
          <w:lang w:val="en-US" w:eastAsia="zh-CN"/>
        </w:rPr>
        <w:object>
          <v:shape id="_x0000_i1066" o:spt="75" type="#_x0000_t75" style="height:18pt;width:20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66" DrawAspect="Content" ObjectID="_1468075766" r:id="rId105">
            <o:LockedField>false</o:LockedField>
          </o:OLEObject>
        </w:object>
      </w:r>
      <w:r>
        <w:rPr>
          <w:rFonts w:hint="eastAsia"/>
          <w:lang w:val="en-US" w:eastAsia="zh-CN"/>
        </w:rPr>
        <w:t>=</w:t>
      </w:r>
      <w:r>
        <w:rPr>
          <w:rFonts w:hint="eastAsia"/>
        </w:rPr>
        <w:t>0</w:t>
      </w:r>
      <w:r>
        <w:rPr>
          <w:rFonts w:hint="eastAsia"/>
          <w:lang w:val="en-US" w:eastAsia="zh-CN"/>
        </w:rPr>
        <w:t>时，</w:t>
      </w:r>
      <w:r>
        <w:rPr>
          <w:rFonts w:hint="eastAsia"/>
        </w:rPr>
        <w:t>输出调频波</w:t>
      </w:r>
      <w:r>
        <w:rPr>
          <w:rFonts w:hint="eastAsia"/>
          <w:lang w:val="en-US" w:eastAsia="zh-CN"/>
        </w:rPr>
        <w:t>的频率</w:t>
      </w:r>
      <w:r>
        <w:rPr>
          <w:rFonts w:hint="eastAsia"/>
        </w:rPr>
        <w:t>是中心频率</w:t>
      </w:r>
      <w:r>
        <w:rPr>
          <w:rFonts w:hint="eastAsia"/>
          <w:lang w:eastAsia="zh-CN"/>
        </w:rPr>
        <w:t>。</w:t>
      </w:r>
      <w:r>
        <w:rPr>
          <w:rFonts w:hint="eastAsia"/>
        </w:rPr>
        <w:t>当</w:t>
      </w:r>
      <w:r>
        <w:rPr>
          <w:rFonts w:hint="eastAsia"/>
          <w:position w:val="-12"/>
          <w:lang w:val="en-US" w:eastAsia="zh-CN"/>
        </w:rPr>
        <w:object>
          <v:shape id="_x0000_i1067" o:spt="75" type="#_x0000_t75" style="height:18pt;width:20pt;" o:ole="t" filled="f" o:preferrelative="t" stroked="f" coordsize="21600,21600">
            <v:path/>
            <v:fill on="f" focussize="0,0"/>
            <v:stroke on="f"/>
            <v:imagedata r:id="rId96" o:title=""/>
            <o:lock v:ext="edit" aspectratio="t"/>
            <w10:wrap type="none"/>
            <w10:anchorlock/>
          </v:shape>
          <o:OLEObject Type="Embed" ProgID="Equation.KSEE3" ShapeID="_x0000_i1067" DrawAspect="Content" ObjectID="_1468075767" r:id="rId106">
            <o:LockedField>false</o:LockedField>
          </o:OLEObject>
        </w:object>
      </w:r>
      <w:r>
        <w:rPr>
          <w:rFonts w:hint="eastAsia"/>
          <w:lang w:val="en-US" w:eastAsia="zh-CN"/>
        </w:rPr>
        <w:t>逐渐增大时，</w:t>
      </w:r>
      <w:r>
        <w:rPr>
          <w:rFonts w:hint="eastAsia"/>
        </w:rPr>
        <w:t>由输出频率调制的公式</w:t>
      </w:r>
      <m:oMath>
        <m:r>
          <m:rPr/>
          <w:rPr>
            <w:rFonts w:hint="eastAsia" w:ascii="Cambria Math" w:hAnsi="Cambria Math"/>
            <w:sz w:val="28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4"/>
              </w:rPr>
            </m:ctrlPr>
          </m:dPr>
          <m:e>
            <m:r>
              <m:rPr/>
              <w:rPr>
                <w:rFonts w:ascii="Cambria Math" w:hAnsi="Cambria Math"/>
                <w:sz w:val="28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8"/>
                <w:szCs w:val="24"/>
              </w:rPr>
            </m:ctrlPr>
          </m:e>
        </m:d>
        <m:r>
          <m:rPr/>
          <w:rPr>
            <w:rFonts w:ascii="Cambria Math" w:hAnsi="Cambria Math"/>
            <w:sz w:val="28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pPr>
          <m:e>
            <m:r>
              <m:rPr/>
              <w:rPr>
                <w:rFonts w:ascii="Cambria Math" w:hAnsi="Cambria Math"/>
                <w:sz w:val="28"/>
                <w:szCs w:val="24"/>
              </w:rPr>
              <m:t>fc (1+mcos</m:t>
            </m:r>
            <m:r>
              <m:rPr/>
              <w:rPr>
                <w:rFonts w:hint="eastAsia" w:ascii="Cambria Math" w:hAnsi="Cambria Math"/>
                <w:sz w:val="28"/>
                <w:szCs w:val="24"/>
              </w:rPr>
              <m:t>Ωt</m:t>
            </m:r>
            <m:r>
              <m:rPr/>
              <w:rPr>
                <w:rFonts w:ascii="Cambria Math" w:hAnsi="Cambria Math"/>
                <w:sz w:val="28"/>
                <w:szCs w:val="24"/>
              </w:rPr>
              <m:t>)</m:t>
            </m:r>
            <m:ctrlPr>
              <w:rPr>
                <w:rFonts w:ascii="Cambria Math" w:hAnsi="Cambria Math"/>
                <w:i/>
                <w:sz w:val="28"/>
                <w:szCs w:val="24"/>
              </w:rPr>
            </m:ctrlPr>
          </m:e>
          <m:sup>
            <m:r>
              <m:rPr/>
              <w:rPr>
                <w:rFonts w:hint="eastAsia" w:ascii="Cambria Math" w:hAnsi="Cambria Math"/>
                <w:sz w:val="28"/>
                <w:szCs w:val="24"/>
              </w:rPr>
              <m:t>n</m:t>
            </m:r>
            <m:r>
              <m:rPr/>
              <w:rPr>
                <w:rFonts w:ascii="Cambria Math" w:hAnsi="Cambria Math"/>
                <w:sz w:val="28"/>
                <w:szCs w:val="24"/>
              </w:rPr>
              <m:t>/2</m:t>
            </m:r>
            <m:ctrlPr>
              <w:rPr>
                <w:rFonts w:ascii="Cambria Math" w:hAnsi="Cambria Math"/>
                <w:i/>
                <w:sz w:val="28"/>
                <w:szCs w:val="24"/>
              </w:rPr>
            </m:ctrlPr>
          </m:sup>
        </m:sSup>
      </m:oMath>
      <w:r>
        <w:rPr>
          <w:rFonts w:hint="eastAsia"/>
        </w:rPr>
        <w:t>可知输出的信号频率偏移值将会</w:t>
      </w:r>
      <w:r>
        <w:rPr>
          <w:rFonts w:hint="eastAsia"/>
          <w:lang w:val="en-US" w:eastAsia="zh-CN"/>
        </w:rPr>
        <w:t>随之增</w:t>
      </w:r>
      <w:r>
        <w:rPr>
          <w:rFonts w:hint="eastAsia"/>
        </w:rPr>
        <w:t>大，反应在示波器上就是曲线变得稀疏程度越大。</w:t>
      </w:r>
    </w:p>
    <w:p>
      <w:pPr>
        <w:rPr>
          <w:rFonts w:hint="eastAsia"/>
        </w:rPr>
      </w:pPr>
    </w:p>
    <w:p>
      <w:pPr>
        <w:jc w:val="center"/>
        <w:rPr>
          <w:rFonts w:ascii="宋体" w:hAnsi="宋体"/>
          <w:b/>
          <w:bCs/>
          <w:sz w:val="36"/>
          <w:szCs w:val="36"/>
        </w:rPr>
      </w:pPr>
      <w:r>
        <w:rPr>
          <w:rFonts w:hint="eastAsia" w:ascii="宋体" w:hAnsi="宋体"/>
          <w:b/>
          <w:bCs/>
          <w:sz w:val="36"/>
          <w:szCs w:val="36"/>
        </w:rPr>
        <w:t>实验4.10</w:t>
      </w:r>
      <w:r>
        <w:rPr>
          <w:rFonts w:ascii="宋体" w:hAnsi="宋体"/>
          <w:b/>
          <w:bCs/>
          <w:sz w:val="36"/>
          <w:szCs w:val="36"/>
        </w:rPr>
        <w:t xml:space="preserve"> </w:t>
      </w:r>
      <w:r>
        <w:rPr>
          <w:rFonts w:hint="eastAsia" w:ascii="宋体" w:hAnsi="宋体"/>
          <w:b/>
          <w:bCs/>
          <w:sz w:val="36"/>
          <w:szCs w:val="36"/>
        </w:rPr>
        <w:t>乘积型相位鉴频器实验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【实验目的】</w:t>
      </w:r>
    </w:p>
    <w:p>
      <w:pPr>
        <w:spacing w:line="312" w:lineRule="auto"/>
      </w:pPr>
      <w:r>
        <w:rPr>
          <w:rFonts w:hint="eastAsia" w:ascii="宋体" w:hAnsi="宋体" w:cs="宋体"/>
          <w:sz w:val="24"/>
          <w:szCs w:val="24"/>
        </w:rPr>
        <w:t>1、进一步理解鉴频的基本原理及实现方法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2、掌握乘积型相位鉴频器的工作原理、实现电路与测量方法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3、进一步掌握频率特性测试仪的使用方法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【实验仪器与设备】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低频信号发生器、高频信号发生器、万用表、示波器、频率特性测试仪和</w:t>
      </w:r>
      <w:r>
        <w:rPr>
          <w:rFonts w:ascii="宋体" w:hAnsi="宋体" w:cs="宋体"/>
          <w:sz w:val="24"/>
          <w:szCs w:val="24"/>
        </w:rPr>
        <w:t>实验模块</w:t>
      </w:r>
      <w:r>
        <w:rPr>
          <w:rFonts w:hint="eastAsia" w:ascii="宋体" w:hAnsi="宋体" w:cs="宋体"/>
          <w:sz w:val="24"/>
          <w:szCs w:val="24"/>
        </w:rPr>
        <w:t>10——同步检波相位鉴频器。</w: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【实验原理】</w:t>
      </w:r>
    </w:p>
    <w:p>
      <w:pPr>
        <w:spacing w:line="312" w:lineRule="auto"/>
      </w:pPr>
      <w:r>
        <w:rPr>
          <w:rFonts w:hint="eastAsia"/>
        </w:rPr>
        <w:t>1、原理简介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（1）鉴频器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鉴频器是能对调制信号进行解调的电路，能够从频率已调波中不失真的还原出原调制信号，也就是将载波频率的变化转化为电压的变化，能将输入调频波的瞬时频率</w:t>
      </w:r>
      <w:r>
        <w:rPr>
          <w:rFonts w:hint="eastAsia" w:ascii="宋体" w:hAnsi="宋体" w:cs="宋体"/>
          <w:position w:val="-10"/>
          <w:sz w:val="24"/>
          <w:szCs w:val="24"/>
        </w:rPr>
        <w:object>
          <v:shape id="_x0000_i1068" o:spt="75" type="#_x0000_t75" style="height:16pt;width:24pt;" o:ole="t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  <o:OLEObject Type="Embed" ProgID="Equation.KSEE3" ShapeID="_x0000_i1068" DrawAspect="Content" ObjectID="_1468075768" r:id="rId107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的变化变换成了输出电压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69" o:spt="75" type="#_x0000_t75" style="height:18pt;width:26pt;" o:ole="t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  <w10:wrap type="none"/>
            <w10:anchorlock/>
          </v:shape>
          <o:OLEObject Type="Embed" ProgID="Equation.KSEE3" ShapeID="_x0000_i1069" DrawAspect="Content" ObjectID="_1468075769" r:id="rId10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的变化。也就是能够实现下图的功能：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1409700" cy="3879850"/>
            <wp:effectExtent l="0" t="0" r="6350" b="0"/>
            <wp:docPr id="9" name="图片 9" descr="2021_05_26_18_06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1_05_26_18_06_2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9" r="3821" b="3032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14097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鉴频器的主要指标有线性鉴频范围（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70" o:spt="75" type="#_x0000_t75" style="height:18pt;width:34pt;" o:ole="t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  <o:OLEObject Type="Embed" ProgID="Equation.KSEE3" ShapeID="_x0000_i1070" DrawAspect="Content" ObjectID="_1468075770" r:id="rId112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）和鉴频灵敏度（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71" o:spt="75" type="#_x0000_t75" style="height:18pt;width:15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Equation.KSEE3" ShapeID="_x0000_i1071" DrawAspect="Content" ObjectID="_1468075771" r:id="rId114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）。其中线性鉴频范围是鉴频特性曲线中近似直线段的频率范围，如下图所示：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1714500" cy="2768600"/>
            <wp:effectExtent l="0" t="0" r="0" b="0"/>
            <wp:docPr id="8" name="图片 8" descr="2021_05_26_18_09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1_05_26_18_09_3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8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1714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此图表明了鉴频器不失真解调时所允许的频率变化范围，也可以成为“鉴频器的带宽”。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鉴频灵敏度是在中心频率</w:t>
      </w:r>
      <w:r>
        <w:rPr>
          <w:rFonts w:hint="eastAsia" w:ascii="宋体" w:hAnsi="宋体" w:cs="宋体"/>
          <w:position w:val="-10"/>
          <w:sz w:val="24"/>
          <w:szCs w:val="24"/>
        </w:rPr>
        <w:object>
          <v:shape id="_x0000_i1072" o:spt="75" type="#_x0000_t75" style="height:16pt;width:35pt;" o:ole="t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  <w10:wrap type="none"/>
            <w10:anchorlock/>
          </v:shape>
          <o:OLEObject Type="Embed" ProgID="Equation.KSEE3" ShapeID="_x0000_i1072" DrawAspect="Content" ObjectID="_1468075772" r:id="rId117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处的斜率，也就是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28"/>
          <w:sz w:val="24"/>
          <w:szCs w:val="24"/>
        </w:rPr>
        <w:object>
          <v:shape id="_x0000_i1073" o:spt="75" type="#_x0000_t75" style="height:33pt;width:80pt;" o:ole="t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  <o:OLEObject Type="Embed" ProgID="Equation.KSEE3" ShapeID="_x0000_i1073" DrawAspect="Content" ObjectID="_1468075773" r:id="rId119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。</w:t>
      </w:r>
    </w:p>
    <w:p>
      <w:pPr>
        <w:numPr>
          <w:ilvl w:val="0"/>
          <w:numId w:val="5"/>
        </w:num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乘积型相位鉴频器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其基本原理图如下：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1295400" cy="3359150"/>
            <wp:effectExtent l="0" t="0" r="6350" b="0"/>
            <wp:docPr id="7" name="图片 7" descr="2021_05_26_18_15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1_05_26_18_15_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12954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①移相网络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移相网络通常由</w:t>
      </w:r>
      <w:r>
        <w:rPr>
          <w:rFonts w:hint="eastAsia" w:ascii="宋体" w:hAnsi="宋体" w:cs="宋体"/>
          <w:position w:val="-10"/>
          <w:sz w:val="24"/>
          <w:szCs w:val="24"/>
        </w:rPr>
        <w:object>
          <v:shape id="_x0000_i1074" o:spt="75" type="#_x0000_t75" style="height:17pt;width:14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Equation.KSEE3" ShapeID="_x0000_i1074" DrawAspect="Content" ObjectID="_1468075774" r:id="rId122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和RLC单谐振回路组成。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其基本原理图如下：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1123950" cy="2228850"/>
            <wp:effectExtent l="0" t="0" r="6350" b="6350"/>
            <wp:docPr id="4" name="图片 4" descr="2021_05_26_18_17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1_05_26_18_17_5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11239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根据电路特性能够求出此时电路的幅频和相频特性：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64"/>
          <w:sz w:val="24"/>
          <w:szCs w:val="24"/>
        </w:rPr>
        <w:object>
          <v:shape id="_x0000_i1075" o:spt="75" type="#_x0000_t75" style="height:69pt;width:175pt;" o:ole="t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  <w10:wrap type="none"/>
            <w10:anchorlock/>
          </v:shape>
          <o:OLEObject Type="Embed" ProgID="Equation.KSEE3" ShapeID="_x0000_i1075" DrawAspect="Content" ObjectID="_1468075775" r:id="rId125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于是能够得到此时移相网络的输出为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30"/>
          <w:sz w:val="24"/>
          <w:szCs w:val="24"/>
        </w:rPr>
        <w:object>
          <v:shape id="_x0000_i1076" o:spt="75" type="#_x0000_t75" style="height:36pt;width:332pt;" o:ole="t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  <w10:wrap type="none"/>
            <w10:anchorlock/>
          </v:shape>
          <o:OLEObject Type="Embed" ProgID="Equation.KSEE3" ShapeID="_x0000_i1076" DrawAspect="Content" ObjectID="_1468075776" r:id="rId127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②相位鉴频器工作原理</w: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乘积型相位鉴频器的原理图如下所示：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0" distR="0">
            <wp:extent cx="781050" cy="2495550"/>
            <wp:effectExtent l="0" t="0" r="6350" b="6350"/>
            <wp:docPr id="3" name="图片 3" descr="2021_05_26_18_29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1_05_26_18_29_1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3"/>
                    <a:stretch>
                      <a:fillRect/>
                    </a:stretch>
                  </pic:blipFill>
                  <pic:spPr>
                    <a:xfrm rot="-5400000">
                      <a:off x="0" y="0"/>
                      <a:ext cx="781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此时输入的信号</w:t>
      </w:r>
    </w:p>
    <w:p>
      <w:pPr>
        <w:spacing w:line="312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position w:val="-44"/>
          <w:sz w:val="24"/>
          <w:szCs w:val="24"/>
        </w:rPr>
        <w:object>
          <v:shape id="_x0000_i1077" o:spt="75" type="#_x0000_t75" style="height:50pt;width:223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Equation.KSEE3" ShapeID="_x0000_i1077" DrawAspect="Content" ObjectID="_1468075777" r:id="rId130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78" o:spt="75" type="#_x0000_t75" style="height:17pt;width:32pt;" o:ole="t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  <o:OLEObject Type="Embed" ProgID="Equation.KSEE3" ShapeID="_x0000_i1078" DrawAspect="Content" ObjectID="_1468075778" r:id="rId132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幅度均较小时，得到的输出为</w:t>
      </w:r>
      <w:r>
        <w:rPr>
          <w:rFonts w:hint="eastAsia" w:ascii="宋体" w:hAnsi="宋体" w:cs="宋体"/>
          <w:position w:val="-24"/>
          <w:sz w:val="24"/>
          <w:szCs w:val="24"/>
        </w:rPr>
        <w:object>
          <v:shape id="_x0000_i1079" o:spt="75" type="#_x0000_t75" style="height:31pt;width:165pt;" o:ole="t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  <w10:wrap type="none"/>
            <w10:anchorlock/>
          </v:shape>
          <o:OLEObject Type="Embed" ProgID="Equation.KSEE3" ShapeID="_x0000_i1079" DrawAspect="Content" ObjectID="_1468075779" r:id="rId134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在基本线性的区域时，得到的输出近似为</w:t>
      </w:r>
      <w:r>
        <w:rPr>
          <w:rFonts w:hint="eastAsia" w:ascii="宋体" w:hAnsi="宋体" w:cs="宋体"/>
          <w:position w:val="-12"/>
          <w:sz w:val="24"/>
          <w:szCs w:val="24"/>
        </w:rPr>
        <w:object>
          <v:shape id="_x0000_i1080" o:spt="75" type="#_x0000_t75" style="height:18pt;width:54pt;" o:ole="t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  <w10:wrap type="none"/>
            <w10:anchorlock/>
          </v:shape>
          <o:OLEObject Type="Embed" ProgID="Equation.KSEE3" ShapeID="_x0000_i1080" DrawAspect="Content" ObjectID="_1468075780" r:id="rId136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81" o:spt="75" type="#_x0000_t75" style="height:17pt;width:13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KSEE3" ShapeID="_x0000_i1081" DrawAspect="Content" ObjectID="_1468075781" r:id="rId13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幅度较小，而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82" o:spt="75" type="#_x0000_t75" style="height:17pt;width:11pt;" o:ole="t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  <w10:wrap type="none"/>
            <w10:anchorlock/>
          </v:shape>
          <o:OLEObject Type="Embed" ProgID="Equation.KSEE3" ShapeID="_x0000_i1082" DrawAspect="Content" ObjectID="_1468075782" r:id="rId140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为大信号时，得到的输出为</w:t>
      </w:r>
      <w:r>
        <w:rPr>
          <w:rFonts w:hint="eastAsia" w:ascii="宋体" w:hAnsi="宋体" w:cs="宋体"/>
          <w:position w:val="-24"/>
          <w:sz w:val="24"/>
          <w:szCs w:val="24"/>
        </w:rPr>
        <w:object>
          <v:shape id="_x0000_i1083" o:spt="75" type="#_x0000_t75" style="height:31pt;width:150pt;" o:ole="t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  <w10:wrap type="none"/>
            <w10:anchorlock/>
          </v:shape>
          <o:OLEObject Type="Embed" ProgID="Equation.KSEE3" ShapeID="_x0000_i1083" DrawAspect="Content" ObjectID="_1468075783" r:id="rId142">
            <o:LockedField>false</o:LockedField>
          </o:OLEObject>
        </w:object>
      </w:r>
    </w:p>
    <w:p>
      <w:pPr>
        <w:spacing w:line="312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84" o:spt="75" type="#_x0000_t75" style="height:17pt;width:11pt;" o:ole="t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  <w10:wrap type="none"/>
            <w10:anchorlock/>
          </v:shape>
          <o:OLEObject Type="Embed" ProgID="Equation.KSEE3" ShapeID="_x0000_i1084" DrawAspect="Content" ObjectID="_1468075784" r:id="rId144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、</w:t>
      </w:r>
      <w:r>
        <w:rPr>
          <w:rFonts w:ascii="宋体" w:hAnsi="宋体" w:cs="宋体"/>
          <w:position w:val="-10"/>
          <w:sz w:val="24"/>
          <w:szCs w:val="24"/>
        </w:rPr>
        <w:object>
          <v:shape id="_x0000_i1085" o:spt="75" type="#_x0000_t75" style="height:17pt;width:13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Equation.KSEE3" ShapeID="_x0000_i1085" DrawAspect="Content" ObjectID="_1468075785" r:id="rId145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均为大信号时，得到的输出为</w:t>
      </w:r>
      <w:r>
        <w:rPr>
          <w:rFonts w:hint="eastAsia" w:ascii="宋体" w:hAnsi="宋体" w:cs="宋体"/>
          <w:position w:val="-24"/>
          <w:sz w:val="24"/>
          <w:szCs w:val="24"/>
        </w:rPr>
        <w:object>
          <v:shape id="_x0000_i1086" o:spt="75" type="#_x0000_t75" style="height:31pt;width:156pt;" o:ole="t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  <w10:wrap type="none"/>
            <w10:anchorlock/>
          </v:shape>
          <o:OLEObject Type="Embed" ProgID="Equation.KSEE3" ShapeID="_x0000_i1086" DrawAspect="Content" ObjectID="_1468075786" r:id="rId146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</w:rPr>
        <w:t>，在近似线性的区域内得到的输出为</w:t>
      </w:r>
      <w:r>
        <w:rPr>
          <w:rFonts w:hint="eastAsia" w:ascii="宋体" w:hAnsi="宋体" w:cs="宋体"/>
          <w:position w:val="-24"/>
          <w:sz w:val="24"/>
          <w:szCs w:val="24"/>
        </w:rPr>
        <w:object>
          <v:shape id="_x0000_i1087" o:spt="75" type="#_x0000_t75" style="height:31pt;width:67pt;" o:ole="t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  <w10:wrap type="none"/>
            <w10:anchorlock/>
          </v:shape>
          <o:OLEObject Type="Embed" ProgID="Equation.KSEE3" ShapeID="_x0000_i1087" DrawAspect="Content" ObjectID="_1468075787" r:id="rId148">
            <o:LockedField>false</o:LockedField>
          </o:OLEObject>
        </w:object>
      </w:r>
    </w:p>
    <w:p>
      <w:pPr>
        <w:jc w:val="left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【Multisim仿真】</w:t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在Multisim电路窗口中，创建如下图所示的电路，虚拟四踪示波器的连接如图所示。检查无误后，单击“仿真”按钮。调电感L</w:t>
      </w:r>
      <w:r>
        <w:rPr>
          <w:rFonts w:ascii="宋体" w:hAnsi="宋体"/>
          <w:sz w:val="24"/>
          <w:szCs w:val="24"/>
          <w:vertAlign w:val="subscript"/>
        </w:rPr>
        <w:t>2</w:t>
      </w:r>
      <w:r>
        <w:rPr>
          <w:rFonts w:hint="eastAsia" w:ascii="宋体" w:hAnsi="宋体"/>
          <w:sz w:val="24"/>
          <w:szCs w:val="24"/>
        </w:rPr>
        <w:t>的大小，使输出波形不失真，从示波器中观察并记录节点1、2、3、4的波形，并说明器件C</w:t>
      </w:r>
      <w:r>
        <w:rPr>
          <w:rFonts w:ascii="宋体" w:hAnsi="宋体"/>
          <w:sz w:val="24"/>
          <w:szCs w:val="24"/>
          <w:vertAlign w:val="subscript"/>
        </w:rPr>
        <w:t>2</w:t>
      </w:r>
      <w:r>
        <w:rPr>
          <w:rFonts w:hint="eastAsia" w:ascii="宋体" w:hAnsi="宋体"/>
          <w:sz w:val="24"/>
          <w:szCs w:val="24"/>
        </w:rPr>
        <w:t>、C</w:t>
      </w:r>
      <w:r>
        <w:rPr>
          <w:rFonts w:ascii="宋体" w:hAnsi="宋体"/>
          <w:sz w:val="24"/>
          <w:szCs w:val="24"/>
          <w:vertAlign w:val="subscript"/>
        </w:rPr>
        <w:t>3</w:t>
      </w:r>
      <w:r>
        <w:rPr>
          <w:rFonts w:hint="eastAsia" w:ascii="宋体" w:hAnsi="宋体"/>
          <w:sz w:val="24"/>
          <w:szCs w:val="24"/>
        </w:rPr>
        <w:t>、R</w:t>
      </w:r>
      <w:r>
        <w:rPr>
          <w:rFonts w:ascii="宋体" w:hAnsi="宋体"/>
          <w:sz w:val="24"/>
          <w:szCs w:val="24"/>
          <w:vertAlign w:val="subscript"/>
        </w:rPr>
        <w:t>3</w:t>
      </w:r>
      <w:r>
        <w:rPr>
          <w:rFonts w:hint="eastAsia" w:ascii="宋体" w:hAnsi="宋体"/>
          <w:sz w:val="24"/>
          <w:szCs w:val="24"/>
        </w:rPr>
        <w:t>、L</w:t>
      </w:r>
      <w:r>
        <w:rPr>
          <w:rFonts w:ascii="宋体" w:hAnsi="宋体"/>
          <w:sz w:val="24"/>
          <w:szCs w:val="24"/>
          <w:vertAlign w:val="subscript"/>
        </w:rPr>
        <w:t>1</w:t>
      </w:r>
      <w:r>
        <w:rPr>
          <w:rFonts w:hint="eastAsia" w:ascii="宋体" w:hAnsi="宋体"/>
          <w:sz w:val="24"/>
          <w:szCs w:val="24"/>
        </w:rPr>
        <w:t>及C</w:t>
      </w:r>
      <w:r>
        <w:rPr>
          <w:rFonts w:ascii="宋体" w:hAnsi="宋体"/>
          <w:sz w:val="24"/>
          <w:szCs w:val="24"/>
          <w:vertAlign w:val="subscript"/>
        </w:rPr>
        <w:t>1</w:t>
      </w:r>
      <w:r>
        <w:rPr>
          <w:rFonts w:hint="eastAsia" w:ascii="宋体" w:hAnsi="宋体"/>
          <w:sz w:val="24"/>
          <w:szCs w:val="24"/>
        </w:rPr>
        <w:t>、R</w:t>
      </w:r>
      <w:r>
        <w:rPr>
          <w:rFonts w:ascii="宋体" w:hAnsi="宋体"/>
          <w:sz w:val="24"/>
          <w:szCs w:val="24"/>
          <w:vertAlign w:val="subscript"/>
        </w:rPr>
        <w:t>4</w:t>
      </w:r>
      <w:r>
        <w:rPr>
          <w:rFonts w:hint="eastAsia" w:ascii="宋体" w:hAnsi="宋体"/>
          <w:sz w:val="24"/>
          <w:szCs w:val="24"/>
        </w:rPr>
        <w:t>的功能。</w:t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drawing>
          <wp:inline distT="0" distB="0" distL="0" distR="0">
            <wp:extent cx="5274310" cy="23672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节点1：</w:t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3446780" cy="25273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节点2：</w:t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3310890" cy="2427605"/>
            <wp:effectExtent l="0" t="0" r="381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节点3：</w:t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3157220" cy="231521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节点4：</w:t>
      </w:r>
    </w:p>
    <w:p>
      <w:pPr>
        <w:jc w:val="left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3177540" cy="2329815"/>
            <wp:effectExtent l="0" t="0" r="1016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C</w:t>
      </w:r>
      <w:r>
        <w:rPr>
          <w:rFonts w:hint="eastAsia" w:ascii="宋体" w:hAnsi="宋体"/>
          <w:sz w:val="24"/>
          <w:szCs w:val="24"/>
          <w:vertAlign w:val="subscript"/>
        </w:rPr>
        <w:t>2</w:t>
      </w:r>
      <w:r>
        <w:rPr>
          <w:rFonts w:hint="eastAsia" w:ascii="宋体" w:hAnsi="宋体"/>
          <w:sz w:val="24"/>
          <w:szCs w:val="24"/>
        </w:rPr>
        <w:t>的作用：隔直流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C</w:t>
      </w:r>
      <w:r>
        <w:rPr>
          <w:rFonts w:hint="eastAsia" w:ascii="宋体" w:hAnsi="宋体"/>
          <w:sz w:val="24"/>
          <w:szCs w:val="24"/>
          <w:vertAlign w:val="subscript"/>
        </w:rPr>
        <w:t>3</w:t>
      </w:r>
      <w:r>
        <w:rPr>
          <w:rFonts w:hint="eastAsia" w:ascii="宋体" w:hAnsi="宋体"/>
          <w:sz w:val="24"/>
          <w:szCs w:val="24"/>
        </w:rPr>
        <w:t>的作用：过滤高频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R</w:t>
      </w:r>
      <w:r>
        <w:rPr>
          <w:rFonts w:hint="eastAsia" w:ascii="宋体" w:hAnsi="宋体"/>
          <w:sz w:val="24"/>
          <w:szCs w:val="24"/>
          <w:vertAlign w:val="subscript"/>
        </w:rPr>
        <w:t>3</w:t>
      </w:r>
      <w:r>
        <w:rPr>
          <w:rFonts w:hint="eastAsia" w:ascii="宋体" w:hAnsi="宋体"/>
          <w:sz w:val="24"/>
          <w:szCs w:val="24"/>
        </w:rPr>
        <w:t>的作用：由电流产生电压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L</w:t>
      </w:r>
      <w:r>
        <w:rPr>
          <w:rFonts w:hint="eastAsia" w:ascii="宋体" w:hAnsi="宋体"/>
          <w:sz w:val="24"/>
          <w:szCs w:val="24"/>
          <w:vertAlign w:val="subscript"/>
        </w:rPr>
        <w:t>1</w:t>
      </w:r>
      <w:r>
        <w:rPr>
          <w:rFonts w:hint="eastAsia" w:ascii="宋体" w:hAnsi="宋体"/>
          <w:sz w:val="24"/>
          <w:szCs w:val="24"/>
        </w:rPr>
        <w:t>的作用：过滤低频分量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C</w:t>
      </w:r>
      <w:r>
        <w:rPr>
          <w:rFonts w:hint="eastAsia" w:ascii="宋体" w:hAnsi="宋体"/>
          <w:sz w:val="24"/>
          <w:szCs w:val="24"/>
          <w:vertAlign w:val="subscript"/>
        </w:rPr>
        <w:t>1</w:t>
      </w:r>
      <w:r>
        <w:rPr>
          <w:rFonts w:hint="eastAsia" w:ascii="宋体" w:hAnsi="宋体"/>
          <w:sz w:val="24"/>
          <w:szCs w:val="24"/>
        </w:rPr>
        <w:t>的作用：滤除低频分量</w:t>
      </w:r>
    </w:p>
    <w:p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R</w:t>
      </w:r>
      <w:r>
        <w:rPr>
          <w:rFonts w:hint="eastAsia" w:ascii="宋体" w:hAnsi="宋体"/>
          <w:sz w:val="24"/>
          <w:szCs w:val="24"/>
          <w:vertAlign w:val="subscript"/>
        </w:rPr>
        <w:t>4</w:t>
      </w:r>
      <w:r>
        <w:rPr>
          <w:rFonts w:hint="eastAsia" w:ascii="宋体" w:hAnsi="宋体"/>
          <w:sz w:val="24"/>
          <w:szCs w:val="24"/>
        </w:rPr>
        <w:t>的作用：限流电阻</w:t>
      </w:r>
    </w:p>
    <w:p>
      <w:pPr>
        <w:spacing w:line="312" w:lineRule="auto"/>
      </w:pPr>
      <w:r>
        <w:rPr>
          <w:rFonts w:hint="eastAsia"/>
        </w:rPr>
        <w:t>【实验具体内容】</w:t>
      </w:r>
    </w:p>
    <w:p>
      <w:pPr>
        <w:spacing w:line="312" w:lineRule="auto"/>
        <w:rPr>
          <w:rFonts w:hint="eastAsia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【任务一】用示波器测量鉴频特性曲线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1、熟悉实验模块10，分析电路中各个元器件的作用及其在电路板上的位置。正确连接电路，检查无误后接通电源。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2、适当调整调频波输出，并调整中周，使得移相网络谐振于FM信号中心频率，此时输出的波形如下：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9250" cy="2170430"/>
            <wp:effectExtent l="0" t="0" r="6350" b="1270"/>
            <wp:docPr id="52" name="图片 85" descr="4F96810196B4192029AFF961B7308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5" descr="4F96810196B4192029AFF961B73080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此时输出端有良好的低频调制信号波形。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3、观察鉴频输出的波形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选择不同的电阻，观察并记录鉴频输出的变化情况，</w: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430145" cy="1825625"/>
            <wp:effectExtent l="0" t="0" r="8255" b="3175"/>
            <wp:docPr id="47" name="图片 86" descr="4F96810196B4192029AFF961B7308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6" descr="4F96810196B4192029AFF961B73080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24455" cy="1971675"/>
            <wp:effectExtent l="0" t="0" r="4445" b="9525"/>
            <wp:docPr id="53" name="图片 87" descr="398B4C12F8E905F1087DD59BDDFC35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7" descr="398B4C12F8E905F1087DD59BDDFC35AB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587625" cy="1943735"/>
            <wp:effectExtent l="0" t="0" r="3175" b="12065"/>
            <wp:docPr id="48" name="图片 88" descr="550F32277385CF039DB795D3649EDD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8" descr="550F32277385CF039DB795D3649EDDC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改变输入调频波信号</w:t>
      </w:r>
      <w:r>
        <w:rPr>
          <w:rFonts w:hint="eastAsia"/>
          <w:position w:val="-10"/>
          <w:lang w:val="en-US" w:eastAsia="zh-CN"/>
        </w:rPr>
        <w:object>
          <v:shape id="_x0000_i1088" o:spt="75" type="#_x0000_t75" style="height:17pt;width:21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t"/>
            <w10:wrap type="none"/>
            <w10:anchorlock/>
          </v:shape>
          <o:OLEObject Type="Embed" ProgID="Equation.KSEE3" ShapeID="_x0000_i1088" DrawAspect="Content" ObjectID="_1468075788" r:id="rId158">
            <o:LockedField>false</o:LockedField>
          </o:OLEObject>
        </w:object>
      </w:r>
      <w:r>
        <w:rPr>
          <w:rFonts w:hint="eastAsia"/>
          <w:lang w:val="en-US" w:eastAsia="zh-CN"/>
        </w:rPr>
        <w:t>的幅度</w:t>
      </w:r>
      <w:r>
        <w:rPr>
          <w:rFonts w:hint="eastAsia"/>
          <w:position w:val="-14"/>
          <w:lang w:val="en-US" w:eastAsia="zh-CN"/>
        </w:rPr>
        <w:object>
          <v:shape id="_x0000_i1089" o:spt="75" type="#_x0000_t75" style="height:19pt;width:18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t"/>
            <w10:wrap type="none"/>
            <w10:anchorlock/>
          </v:shape>
          <o:OLEObject Type="Embed" ProgID="Equation.KSEE3" ShapeID="_x0000_i1089" DrawAspect="Content" ObjectID="_1468075789" r:id="rId160">
            <o:LockedField>false</o:LockedField>
          </o:OLEObject>
        </w:object>
      </w:r>
      <w:r>
        <w:rPr>
          <w:rFonts w:hint="eastAsia"/>
          <w:lang w:val="en-US" w:eastAsia="zh-CN"/>
        </w:rPr>
        <w:t>，观察并记录鉴频输出的变化：</w: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26360" cy="1972945"/>
            <wp:effectExtent l="0" t="0" r="2540" b="8255"/>
            <wp:docPr id="56" name="图片 91" descr="BFC71C05E140A4D4BAEF73D71D9A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1" descr="BFC71C05E140A4D4BAEF73D71D9A912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318385" cy="1741805"/>
            <wp:effectExtent l="0" t="0" r="5715" b="10795"/>
            <wp:docPr id="59" name="图片 92" descr="F37ACBE71CE7671B6EF16423B45AC4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2" descr="F37ACBE71CE7671B6EF16423B45AC4A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418715" cy="1816735"/>
            <wp:effectExtent l="0" t="0" r="6985" b="12065"/>
            <wp:docPr id="49" name="图片 93" descr="72AA5F5A92DF46B23B1204938E6629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3" descr="72AA5F5A92DF46B23B1204938E6629C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487930" cy="1869440"/>
            <wp:effectExtent l="0" t="0" r="1270" b="10160"/>
            <wp:docPr id="50" name="图片 94" descr="0718626C014089ED1FDBB68F134E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4" descr="0718626C014089ED1FDBB68F134E371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267585" cy="1703705"/>
            <wp:effectExtent l="0" t="0" r="5715" b="10795"/>
            <wp:docPr id="57" name="图片 95" descr="B98575CD8A60A0ABC0C82BFC75FD1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5" descr="B98575CD8A60A0ABC0C82BFC75FD1CBD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623820" cy="1971040"/>
            <wp:effectExtent l="0" t="0" r="5080" b="10160"/>
            <wp:docPr id="58" name="图片 96" descr="8C83C2A9B2C197B2E3460EF17C5EC7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6" descr="8C83C2A9B2C197B2E3460EF17C5EC7BD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发现随着Vpp的增加，得到的输出波形的幅值也在不断增大，这是因为输出信号的波形为</w:t>
      </w:r>
      <w:r>
        <w:rPr>
          <w:rFonts w:hint="eastAsia" w:ascii="宋体" w:hAnsi="宋体" w:cs="宋体"/>
          <w:position w:val="-24"/>
          <w:sz w:val="24"/>
          <w:szCs w:val="24"/>
          <w:lang w:val="en-US" w:eastAsia="zh-CN"/>
        </w:rPr>
        <w:object>
          <v:shape id="_x0000_i1090" o:spt="75" type="#_x0000_t75" style="height:31pt;width:165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t"/>
            <w10:wrap type="none"/>
            <w10:anchorlock/>
          </v:shape>
          <o:OLEObject Type="Embed" ProgID="Equation.KSEE3" ShapeID="_x0000_i1090" DrawAspect="Content" ObjectID="_1468075790" r:id="rId16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，随着Vpp的增加，V1m逐渐增大，Vo也逐渐增大。</w:t>
      </w:r>
    </w:p>
    <w:p>
      <w:pPr>
        <w:numPr>
          <w:ilvl w:val="0"/>
          <w:numId w:val="0"/>
        </w:num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【任务二】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用频率特性测试仪测量鉴频特性曲线。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因为时间原因（开始板子全都是坏的，等了一个多小时才有了能用的板子）用频率特性仪没有得到良好的鉴频特性曲线，但是示波器可以观察到。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频率特性仪输出一个从3.6MHz到4.4MHz的扫频信号，中心频率为4MHz，然后再将其接到此时电路的输入中，然后观察此时示波器的输出，并且调整中周使得此时的线性区中心与中心频率4MHz重合，得到的波形如下所示：</w: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drawing>
          <wp:inline distT="0" distB="0" distL="114300" distR="114300">
            <wp:extent cx="2844165" cy="2136140"/>
            <wp:effectExtent l="0" t="0" r="635" b="10160"/>
            <wp:docPr id="51" name="图片 98" descr="7A23B84ADD8F0EFB19ECD39B65E842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8" descr="7A23B84ADD8F0EFB19ECD39B65E842CA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发现在一个扫频周期内，得到的输出特性曲线有一段线性区，其他为非线性的，这是因为不管V1V2是大信号还是小信号，得到的输出都会有一段近似线性的区域，因为</w: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当</w:t>
      </w:r>
      <w:r>
        <w:rPr>
          <w:rFonts w:hint="default" w:ascii="宋体" w:hAnsi="宋体" w:cs="宋体"/>
          <w:position w:val="-10"/>
          <w:sz w:val="24"/>
          <w:szCs w:val="24"/>
          <w:lang w:val="en-US" w:eastAsia="zh-CN"/>
        </w:rPr>
        <w:object>
          <v:shape id="_x0000_i1091" o:spt="75" type="#_x0000_t75" style="height:17pt;width:31.95pt;" o:ole="t" filled="f" o:preferrelative="t" stroked="f" coordsize="21600,21600">
            <v:path/>
            <v:fill on="f" focussize="0,0"/>
            <v:stroke on="f"/>
            <v:imagedata r:id="rId133" o:title=""/>
            <o:lock v:ext="edit" aspectratio="t"/>
            <w10:wrap type="none"/>
            <w10:anchorlock/>
          </v:shape>
          <o:OLEObject Type="Embed" ProgID="Equation.KSEE3" ShapeID="_x0000_i1091" DrawAspect="Content" ObjectID="_1468075791" r:id="rId170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幅度均较小时，得到的输出为</w:t>
      </w:r>
      <w:r>
        <w:rPr>
          <w:rFonts w:hint="eastAsia" w:ascii="宋体" w:hAnsi="宋体" w:cs="宋体"/>
          <w:position w:val="-24"/>
          <w:sz w:val="24"/>
          <w:szCs w:val="24"/>
          <w:lang w:val="en-US" w:eastAsia="zh-CN"/>
        </w:rPr>
        <w:object>
          <v:shape id="_x0000_i1092" o:spt="75" type="#_x0000_t75" style="height:31pt;width:165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t"/>
            <w10:wrap type="none"/>
            <w10:anchorlock/>
          </v:shape>
          <o:OLEObject Type="Embed" ProgID="Equation.KSEE3" ShapeID="_x0000_i1092" DrawAspect="Content" ObjectID="_1468075792" r:id="rId171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在基本线性的区域时，得到的输出近似为</w:t>
      </w:r>
      <w:r>
        <w:rPr>
          <w:rFonts w:hint="eastAsia" w:ascii="宋体" w:hAnsi="宋体" w:cs="宋体"/>
          <w:position w:val="-12"/>
          <w:sz w:val="24"/>
          <w:szCs w:val="24"/>
          <w:lang w:val="en-US" w:eastAsia="zh-CN"/>
        </w:rPr>
        <w:object>
          <v:shape id="_x0000_i1093" o:spt="75" type="#_x0000_t75" style="height:18pt;width:54pt;" o:ole="t" filled="f" o:preferrelative="t" stroked="f" coordsize="21600,21600">
            <v:path/>
            <v:fill on="f" focussize="0,0"/>
            <v:stroke on="f"/>
            <v:imagedata r:id="rId137" o:title=""/>
            <o:lock v:ext="edit" aspectratio="t"/>
            <w10:wrap type="none"/>
            <w10:anchorlock/>
          </v:shape>
          <o:OLEObject Type="Embed" ProgID="Equation.KSEE3" ShapeID="_x0000_i1093" DrawAspect="Content" ObjectID="_1468075793" r:id="rId172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当</w:t>
      </w:r>
      <w:r>
        <w:rPr>
          <w:rFonts w:hint="default" w:ascii="宋体" w:hAnsi="宋体" w:cs="宋体"/>
          <w:position w:val="-10"/>
          <w:sz w:val="24"/>
          <w:szCs w:val="24"/>
          <w:lang w:val="en-US" w:eastAsia="zh-CN"/>
        </w:rPr>
        <w:object>
          <v:shape id="_x0000_i1094" o:spt="75" type="#_x0000_t75" style="height:17pt;width:13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t"/>
            <w10:wrap type="none"/>
            <w10:anchorlock/>
          </v:shape>
          <o:OLEObject Type="Embed" ProgID="Equation.KSEE3" ShapeID="_x0000_i1094" DrawAspect="Content" ObjectID="_1468075794" r:id="rId173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幅度较小，而</w:t>
      </w:r>
      <w:r>
        <w:rPr>
          <w:rFonts w:hint="default" w:ascii="宋体" w:hAnsi="宋体" w:cs="宋体"/>
          <w:position w:val="-10"/>
          <w:sz w:val="24"/>
          <w:szCs w:val="24"/>
          <w:lang w:val="en-US" w:eastAsia="zh-CN"/>
        </w:rPr>
        <w:object>
          <v:shape id="_x0000_i1095" o:spt="75" type="#_x0000_t75" style="height:17pt;width:11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t"/>
            <w10:wrap type="none"/>
            <w10:anchorlock/>
          </v:shape>
          <o:OLEObject Type="Embed" ProgID="Equation.KSEE3" ShapeID="_x0000_i1095" DrawAspect="Content" ObjectID="_1468075795" r:id="rId174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为大信号时，得到的输出为</w:t>
      </w:r>
      <w:r>
        <w:rPr>
          <w:rFonts w:hint="eastAsia" w:ascii="宋体" w:hAnsi="宋体" w:cs="宋体"/>
          <w:position w:val="-24"/>
          <w:sz w:val="24"/>
          <w:szCs w:val="24"/>
          <w:lang w:val="en-US" w:eastAsia="zh-CN"/>
        </w:rPr>
        <w:object>
          <v:shape id="_x0000_i1096" o:spt="75" type="#_x0000_t75" style="height:31pt;width:150pt;" o:ole="t" filled="f" o:preferrelative="t" stroked="f" coordsize="21600,21600">
            <v:path/>
            <v:fill on="f" focussize="0,0"/>
            <v:stroke on="f"/>
            <v:imagedata r:id="rId143" o:title=""/>
            <o:lock v:ext="edit" aspectratio="t"/>
            <w10:wrap type="none"/>
            <w10:anchorlock/>
          </v:shape>
          <o:OLEObject Type="Embed" ProgID="Equation.KSEE3" ShapeID="_x0000_i1096" DrawAspect="Content" ObjectID="_1468075796" r:id="rId175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当</w:t>
      </w:r>
      <w:r>
        <w:rPr>
          <w:rFonts w:hint="default" w:ascii="宋体" w:hAnsi="宋体" w:cs="宋体"/>
          <w:position w:val="-10"/>
          <w:sz w:val="24"/>
          <w:szCs w:val="24"/>
          <w:lang w:val="en-US" w:eastAsia="zh-CN"/>
        </w:rPr>
        <w:object>
          <v:shape id="_x0000_i1097" o:spt="75" type="#_x0000_t75" style="height:17pt;width:11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t"/>
            <w10:wrap type="none"/>
            <w10:anchorlock/>
          </v:shape>
          <o:OLEObject Type="Embed" ProgID="Equation.KSEE3" ShapeID="_x0000_i1097" DrawAspect="Content" ObjectID="_1468075797" r:id="rId176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、</w:t>
      </w:r>
      <w:r>
        <w:rPr>
          <w:rFonts w:hint="default" w:ascii="宋体" w:hAnsi="宋体" w:cs="宋体"/>
          <w:position w:val="-10"/>
          <w:sz w:val="24"/>
          <w:szCs w:val="24"/>
          <w:lang w:val="en-US" w:eastAsia="zh-CN"/>
        </w:rPr>
        <w:object>
          <v:shape id="_x0000_i1098" o:spt="75" type="#_x0000_t75" style="height:17pt;width:13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t"/>
            <w10:wrap type="none"/>
            <w10:anchorlock/>
          </v:shape>
          <o:OLEObject Type="Embed" ProgID="Equation.KSEE3" ShapeID="_x0000_i1098" DrawAspect="Content" ObjectID="_1468075798" r:id="rId177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均为大信号时，得到的输出为</w:t>
      </w:r>
      <w:r>
        <w:rPr>
          <w:rFonts w:hint="eastAsia" w:ascii="宋体" w:hAnsi="宋体" w:cs="宋体"/>
          <w:position w:val="-24"/>
          <w:sz w:val="24"/>
          <w:szCs w:val="24"/>
          <w:lang w:val="en-US" w:eastAsia="zh-CN"/>
        </w:rPr>
        <w:object>
          <v:shape id="_x0000_i1099" o:spt="75" type="#_x0000_t75" style="height:31pt;width:156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t"/>
            <w10:wrap type="none"/>
            <w10:anchorlock/>
          </v:shape>
          <o:OLEObject Type="Embed" ProgID="Equation.KSEE3" ShapeID="_x0000_i1099" DrawAspect="Content" ObjectID="_1468075799" r:id="rId178">
            <o:LockedField>false</o:LockedField>
          </o:OLEObject>
        </w:object>
      </w:r>
      <w:r>
        <w:rPr>
          <w:rFonts w:hint="eastAsia" w:ascii="宋体" w:hAnsi="宋体" w:cs="宋体"/>
          <w:sz w:val="24"/>
          <w:szCs w:val="24"/>
          <w:lang w:val="en-US" w:eastAsia="zh-CN"/>
        </w:rPr>
        <w:t>，在近似线性的区域内得到的输出为</w:t>
      </w:r>
      <w:r>
        <w:rPr>
          <w:rFonts w:hint="eastAsia" w:ascii="宋体" w:hAnsi="宋体" w:cs="宋体"/>
          <w:position w:val="-24"/>
          <w:sz w:val="24"/>
          <w:szCs w:val="24"/>
          <w:lang w:val="en-US" w:eastAsia="zh-CN"/>
        </w:rPr>
        <w:object>
          <v:shape id="_x0000_i1100" o:spt="75" type="#_x0000_t75" style="height:31pt;width:67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t"/>
            <w10:wrap type="none"/>
            <w10:anchorlock/>
          </v:shape>
          <o:OLEObject Type="Embed" ProgID="Equation.KSEE3" ShapeID="_x0000_i1100" DrawAspect="Content" ObjectID="_1468075800" r:id="rId179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spacing w:line="312" w:lineRule="auto"/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从而能够发现均有一段线性区域。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隶书">
    <w:altName w:val="微软雅黑"/>
    <w:panose1 w:val="02010509060101010101"/>
    <w:charset w:val="86"/>
    <w:family w:val="modern"/>
    <w:pitch w:val="default"/>
    <w:sig w:usb0="00000000" w:usb1="00000000" w:usb2="00000000" w:usb3="00000000" w:csb0="00040000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_GB2312">
    <w:altName w:val="楷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D3869E"/>
    <w:multiLevelType w:val="singleLevel"/>
    <w:tmpl w:val="AFD3869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9F74E9D"/>
    <w:multiLevelType w:val="singleLevel"/>
    <w:tmpl w:val="D9F74E9D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2913F15"/>
    <w:multiLevelType w:val="singleLevel"/>
    <w:tmpl w:val="E2913F1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F76F6C05"/>
    <w:multiLevelType w:val="singleLevel"/>
    <w:tmpl w:val="F76F6C0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1C72B49"/>
    <w:multiLevelType w:val="singleLevel"/>
    <w:tmpl w:val="21C72B49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NjOTNlZGFjOTM3YWFiYjJlMmI5YzU2OGEwNWUxYjMifQ=="/>
  </w:docVars>
  <w:rsids>
    <w:rsidRoot w:val="00000000"/>
    <w:rsid w:val="02D427E3"/>
    <w:rsid w:val="0B4A0EBC"/>
    <w:rsid w:val="0F090ED2"/>
    <w:rsid w:val="17DC3A42"/>
    <w:rsid w:val="1ACB7915"/>
    <w:rsid w:val="222715FE"/>
    <w:rsid w:val="56BF7298"/>
    <w:rsid w:val="5B73050A"/>
    <w:rsid w:val="6E472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6.jpeg"/><Relationship Id="rId98" Type="http://schemas.openxmlformats.org/officeDocument/2006/relationships/image" Target="media/image55.jpeg"/><Relationship Id="rId97" Type="http://schemas.openxmlformats.org/officeDocument/2006/relationships/oleObject" Target="embeddings/oleObject40.bin"/><Relationship Id="rId96" Type="http://schemas.openxmlformats.org/officeDocument/2006/relationships/image" Target="media/image54.wmf"/><Relationship Id="rId95" Type="http://schemas.openxmlformats.org/officeDocument/2006/relationships/oleObject" Target="embeddings/oleObject39.bin"/><Relationship Id="rId94" Type="http://schemas.openxmlformats.org/officeDocument/2006/relationships/image" Target="media/image53.jpeg"/><Relationship Id="rId93" Type="http://schemas.openxmlformats.org/officeDocument/2006/relationships/image" Target="media/image52.jpeg"/><Relationship Id="rId92" Type="http://schemas.openxmlformats.org/officeDocument/2006/relationships/image" Target="media/image51.jpeg"/><Relationship Id="rId91" Type="http://schemas.openxmlformats.org/officeDocument/2006/relationships/image" Target="media/image50.wmf"/><Relationship Id="rId90" Type="http://schemas.openxmlformats.org/officeDocument/2006/relationships/oleObject" Target="embeddings/oleObject38.bin"/><Relationship Id="rId9" Type="http://schemas.openxmlformats.org/officeDocument/2006/relationships/image" Target="media/image4.wmf"/><Relationship Id="rId89" Type="http://schemas.openxmlformats.org/officeDocument/2006/relationships/image" Target="media/image49.wmf"/><Relationship Id="rId88" Type="http://schemas.openxmlformats.org/officeDocument/2006/relationships/oleObject" Target="embeddings/oleObject37.bin"/><Relationship Id="rId87" Type="http://schemas.openxmlformats.org/officeDocument/2006/relationships/oleObject" Target="embeddings/oleObject36.bin"/><Relationship Id="rId86" Type="http://schemas.openxmlformats.org/officeDocument/2006/relationships/image" Target="media/image48.wmf"/><Relationship Id="rId85" Type="http://schemas.openxmlformats.org/officeDocument/2006/relationships/oleObject" Target="embeddings/oleObject35.bin"/><Relationship Id="rId84" Type="http://schemas.openxmlformats.org/officeDocument/2006/relationships/image" Target="media/image47.wmf"/><Relationship Id="rId83" Type="http://schemas.openxmlformats.org/officeDocument/2006/relationships/oleObject" Target="embeddings/oleObject34.bin"/><Relationship Id="rId82" Type="http://schemas.openxmlformats.org/officeDocument/2006/relationships/image" Target="media/image46.wmf"/><Relationship Id="rId81" Type="http://schemas.openxmlformats.org/officeDocument/2006/relationships/oleObject" Target="embeddings/oleObject33.bin"/><Relationship Id="rId80" Type="http://schemas.openxmlformats.org/officeDocument/2006/relationships/image" Target="media/image45.wmf"/><Relationship Id="rId8" Type="http://schemas.openxmlformats.org/officeDocument/2006/relationships/oleObject" Target="embeddings/oleObject2.bin"/><Relationship Id="rId79" Type="http://schemas.openxmlformats.org/officeDocument/2006/relationships/oleObject" Target="embeddings/oleObject32.bin"/><Relationship Id="rId78" Type="http://schemas.openxmlformats.org/officeDocument/2006/relationships/image" Target="media/image44.jpeg"/><Relationship Id="rId77" Type="http://schemas.openxmlformats.org/officeDocument/2006/relationships/image" Target="media/image43.wmf"/><Relationship Id="rId76" Type="http://schemas.openxmlformats.org/officeDocument/2006/relationships/oleObject" Target="embeddings/oleObject31.bin"/><Relationship Id="rId75" Type="http://schemas.openxmlformats.org/officeDocument/2006/relationships/image" Target="media/image42.jpeg"/><Relationship Id="rId74" Type="http://schemas.openxmlformats.org/officeDocument/2006/relationships/image" Target="media/image41.jpeg"/><Relationship Id="rId73" Type="http://schemas.openxmlformats.org/officeDocument/2006/relationships/image" Target="media/image40.jpeg"/><Relationship Id="rId72" Type="http://schemas.openxmlformats.org/officeDocument/2006/relationships/image" Target="media/image39.jpeg"/><Relationship Id="rId71" Type="http://schemas.openxmlformats.org/officeDocument/2006/relationships/image" Target="media/image38.jpeg"/><Relationship Id="rId70" Type="http://schemas.openxmlformats.org/officeDocument/2006/relationships/image" Target="media/image37.jpeg"/><Relationship Id="rId7" Type="http://schemas.openxmlformats.org/officeDocument/2006/relationships/image" Target="media/image3.wmf"/><Relationship Id="rId69" Type="http://schemas.openxmlformats.org/officeDocument/2006/relationships/image" Target="media/image36.jpeg"/><Relationship Id="rId68" Type="http://schemas.openxmlformats.org/officeDocument/2006/relationships/image" Target="media/image35.jpeg"/><Relationship Id="rId67" Type="http://schemas.openxmlformats.org/officeDocument/2006/relationships/image" Target="media/image34.jpeg"/><Relationship Id="rId66" Type="http://schemas.openxmlformats.org/officeDocument/2006/relationships/image" Target="media/image33.jpeg"/><Relationship Id="rId65" Type="http://schemas.openxmlformats.org/officeDocument/2006/relationships/image" Target="media/image32.jpeg"/><Relationship Id="rId64" Type="http://schemas.openxmlformats.org/officeDocument/2006/relationships/image" Target="media/image31.jpeg"/><Relationship Id="rId63" Type="http://schemas.openxmlformats.org/officeDocument/2006/relationships/image" Target="media/image30.jpeg"/><Relationship Id="rId62" Type="http://schemas.openxmlformats.org/officeDocument/2006/relationships/image" Target="media/image29.png"/><Relationship Id="rId61" Type="http://schemas.openxmlformats.org/officeDocument/2006/relationships/image" Target="media/image28.png"/><Relationship Id="rId60" Type="http://schemas.openxmlformats.org/officeDocument/2006/relationships/image" Target="media/image27.emf"/><Relationship Id="rId6" Type="http://schemas.openxmlformats.org/officeDocument/2006/relationships/oleObject" Target="embeddings/oleObject1.bin"/><Relationship Id="rId59" Type="http://schemas.openxmlformats.org/officeDocument/2006/relationships/oleObject" Target="embeddings/oleObject30.bin"/><Relationship Id="rId58" Type="http://schemas.openxmlformats.org/officeDocument/2006/relationships/oleObject" Target="embeddings/oleObject29.bin"/><Relationship Id="rId57" Type="http://schemas.openxmlformats.org/officeDocument/2006/relationships/image" Target="media/image26.wmf"/><Relationship Id="rId56" Type="http://schemas.openxmlformats.org/officeDocument/2006/relationships/oleObject" Target="embeddings/oleObject28.bin"/><Relationship Id="rId55" Type="http://schemas.openxmlformats.org/officeDocument/2006/relationships/image" Target="media/image25.wmf"/><Relationship Id="rId54" Type="http://schemas.openxmlformats.org/officeDocument/2006/relationships/oleObject" Target="embeddings/oleObject27.bin"/><Relationship Id="rId53" Type="http://schemas.openxmlformats.org/officeDocument/2006/relationships/image" Target="media/image24.wmf"/><Relationship Id="rId52" Type="http://schemas.openxmlformats.org/officeDocument/2006/relationships/oleObject" Target="embeddings/oleObject26.bin"/><Relationship Id="rId51" Type="http://schemas.openxmlformats.org/officeDocument/2006/relationships/image" Target="media/image23.wmf"/><Relationship Id="rId50" Type="http://schemas.openxmlformats.org/officeDocument/2006/relationships/oleObject" Target="embeddings/oleObject25.bin"/><Relationship Id="rId5" Type="http://schemas.openxmlformats.org/officeDocument/2006/relationships/image" Target="media/image2.jpeg"/><Relationship Id="rId49" Type="http://schemas.openxmlformats.org/officeDocument/2006/relationships/image" Target="media/image22.wmf"/><Relationship Id="rId48" Type="http://schemas.openxmlformats.org/officeDocument/2006/relationships/oleObject" Target="embeddings/oleObject24.bin"/><Relationship Id="rId47" Type="http://schemas.openxmlformats.org/officeDocument/2006/relationships/image" Target="media/image21.wmf"/><Relationship Id="rId46" Type="http://schemas.openxmlformats.org/officeDocument/2006/relationships/oleObject" Target="embeddings/oleObject23.bin"/><Relationship Id="rId45" Type="http://schemas.openxmlformats.org/officeDocument/2006/relationships/image" Target="media/image20.wmf"/><Relationship Id="rId44" Type="http://schemas.openxmlformats.org/officeDocument/2006/relationships/oleObject" Target="embeddings/oleObject22.bin"/><Relationship Id="rId43" Type="http://schemas.openxmlformats.org/officeDocument/2006/relationships/image" Target="media/image19.wmf"/><Relationship Id="rId42" Type="http://schemas.openxmlformats.org/officeDocument/2006/relationships/oleObject" Target="embeddings/oleObject21.bin"/><Relationship Id="rId41" Type="http://schemas.openxmlformats.org/officeDocument/2006/relationships/oleObject" Target="embeddings/oleObject20.bin"/><Relationship Id="rId40" Type="http://schemas.openxmlformats.org/officeDocument/2006/relationships/image" Target="media/image18.wmf"/><Relationship Id="rId4" Type="http://schemas.openxmlformats.org/officeDocument/2006/relationships/image" Target="media/image1.emf"/><Relationship Id="rId39" Type="http://schemas.openxmlformats.org/officeDocument/2006/relationships/oleObject" Target="embeddings/oleObject19.bin"/><Relationship Id="rId38" Type="http://schemas.openxmlformats.org/officeDocument/2006/relationships/image" Target="media/image17.jpeg"/><Relationship Id="rId37" Type="http://schemas.openxmlformats.org/officeDocument/2006/relationships/oleObject" Target="embeddings/oleObject18.bin"/><Relationship Id="rId36" Type="http://schemas.openxmlformats.org/officeDocument/2006/relationships/image" Target="media/image16.wmf"/><Relationship Id="rId35" Type="http://schemas.openxmlformats.org/officeDocument/2006/relationships/oleObject" Target="embeddings/oleObject17.bin"/><Relationship Id="rId34" Type="http://schemas.openxmlformats.org/officeDocument/2006/relationships/image" Target="media/image15.wmf"/><Relationship Id="rId33" Type="http://schemas.openxmlformats.org/officeDocument/2006/relationships/oleObject" Target="embeddings/oleObject16.bin"/><Relationship Id="rId32" Type="http://schemas.openxmlformats.org/officeDocument/2006/relationships/image" Target="media/image14.wmf"/><Relationship Id="rId31" Type="http://schemas.openxmlformats.org/officeDocument/2006/relationships/oleObject" Target="embeddings/oleObject15.bin"/><Relationship Id="rId30" Type="http://schemas.openxmlformats.org/officeDocument/2006/relationships/image" Target="media/image13.jpeg"/><Relationship Id="rId3" Type="http://schemas.openxmlformats.org/officeDocument/2006/relationships/theme" Target="theme/theme1.xml"/><Relationship Id="rId29" Type="http://schemas.openxmlformats.org/officeDocument/2006/relationships/oleObject" Target="embeddings/oleObject14.bin"/><Relationship Id="rId28" Type="http://schemas.openxmlformats.org/officeDocument/2006/relationships/oleObject" Target="embeddings/oleObject13.bin"/><Relationship Id="rId27" Type="http://schemas.openxmlformats.org/officeDocument/2006/relationships/oleObject" Target="embeddings/oleObject12.bin"/><Relationship Id="rId26" Type="http://schemas.openxmlformats.org/officeDocument/2006/relationships/oleObject" Target="embeddings/oleObject11.bin"/><Relationship Id="rId25" Type="http://schemas.openxmlformats.org/officeDocument/2006/relationships/image" Target="media/image12.wmf"/><Relationship Id="rId24" Type="http://schemas.openxmlformats.org/officeDocument/2006/relationships/oleObject" Target="embeddings/oleObject10.bin"/><Relationship Id="rId23" Type="http://schemas.openxmlformats.org/officeDocument/2006/relationships/image" Target="media/image11.wmf"/><Relationship Id="rId22" Type="http://schemas.openxmlformats.org/officeDocument/2006/relationships/oleObject" Target="embeddings/oleObject9.bin"/><Relationship Id="rId21" Type="http://schemas.openxmlformats.org/officeDocument/2006/relationships/image" Target="media/image10.w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9.wmf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oleObject" Target="embeddings/oleObject7.bin"/><Relationship Id="rId179" Type="http://schemas.openxmlformats.org/officeDocument/2006/relationships/oleObject" Target="embeddings/oleObject76.bin"/><Relationship Id="rId178" Type="http://schemas.openxmlformats.org/officeDocument/2006/relationships/oleObject" Target="embeddings/oleObject75.bin"/><Relationship Id="rId177" Type="http://schemas.openxmlformats.org/officeDocument/2006/relationships/oleObject" Target="embeddings/oleObject74.bin"/><Relationship Id="rId176" Type="http://schemas.openxmlformats.org/officeDocument/2006/relationships/oleObject" Target="embeddings/oleObject73.bin"/><Relationship Id="rId175" Type="http://schemas.openxmlformats.org/officeDocument/2006/relationships/oleObject" Target="embeddings/oleObject72.bin"/><Relationship Id="rId174" Type="http://schemas.openxmlformats.org/officeDocument/2006/relationships/oleObject" Target="embeddings/oleObject71.bin"/><Relationship Id="rId173" Type="http://schemas.openxmlformats.org/officeDocument/2006/relationships/oleObject" Target="embeddings/oleObject70.bin"/><Relationship Id="rId172" Type="http://schemas.openxmlformats.org/officeDocument/2006/relationships/oleObject" Target="embeddings/oleObject69.bin"/><Relationship Id="rId171" Type="http://schemas.openxmlformats.org/officeDocument/2006/relationships/oleObject" Target="embeddings/oleObject68.bin"/><Relationship Id="rId170" Type="http://schemas.openxmlformats.org/officeDocument/2006/relationships/oleObject" Target="embeddings/oleObject67.bin"/><Relationship Id="rId17" Type="http://schemas.openxmlformats.org/officeDocument/2006/relationships/image" Target="media/image8.wmf"/><Relationship Id="rId169" Type="http://schemas.openxmlformats.org/officeDocument/2006/relationships/image" Target="media/image100.jpeg"/><Relationship Id="rId168" Type="http://schemas.openxmlformats.org/officeDocument/2006/relationships/oleObject" Target="embeddings/oleObject66.bin"/><Relationship Id="rId167" Type="http://schemas.openxmlformats.org/officeDocument/2006/relationships/image" Target="media/image99.jpeg"/><Relationship Id="rId166" Type="http://schemas.openxmlformats.org/officeDocument/2006/relationships/image" Target="media/image98.jpeg"/><Relationship Id="rId165" Type="http://schemas.openxmlformats.org/officeDocument/2006/relationships/image" Target="media/image97.jpeg"/><Relationship Id="rId164" Type="http://schemas.openxmlformats.org/officeDocument/2006/relationships/image" Target="media/image96.jpeg"/><Relationship Id="rId163" Type="http://schemas.openxmlformats.org/officeDocument/2006/relationships/image" Target="media/image95.jpeg"/><Relationship Id="rId162" Type="http://schemas.openxmlformats.org/officeDocument/2006/relationships/image" Target="media/image94.jpeg"/><Relationship Id="rId161" Type="http://schemas.openxmlformats.org/officeDocument/2006/relationships/image" Target="media/image93.wmf"/><Relationship Id="rId160" Type="http://schemas.openxmlformats.org/officeDocument/2006/relationships/oleObject" Target="embeddings/oleObject65.bin"/><Relationship Id="rId16" Type="http://schemas.openxmlformats.org/officeDocument/2006/relationships/oleObject" Target="embeddings/oleObject6.bin"/><Relationship Id="rId159" Type="http://schemas.openxmlformats.org/officeDocument/2006/relationships/image" Target="media/image92.wmf"/><Relationship Id="rId158" Type="http://schemas.openxmlformats.org/officeDocument/2006/relationships/oleObject" Target="embeddings/oleObject64.bin"/><Relationship Id="rId157" Type="http://schemas.openxmlformats.org/officeDocument/2006/relationships/image" Target="media/image91.jpeg"/><Relationship Id="rId156" Type="http://schemas.openxmlformats.org/officeDocument/2006/relationships/image" Target="media/image90.jpeg"/><Relationship Id="rId155" Type="http://schemas.openxmlformats.org/officeDocument/2006/relationships/image" Target="media/image89.jpeg"/><Relationship Id="rId154" Type="http://schemas.openxmlformats.org/officeDocument/2006/relationships/image" Target="media/image88.png"/><Relationship Id="rId153" Type="http://schemas.openxmlformats.org/officeDocument/2006/relationships/image" Target="media/image87.png"/><Relationship Id="rId152" Type="http://schemas.openxmlformats.org/officeDocument/2006/relationships/image" Target="media/image86.png"/><Relationship Id="rId151" Type="http://schemas.openxmlformats.org/officeDocument/2006/relationships/image" Target="media/image85.png"/><Relationship Id="rId150" Type="http://schemas.openxmlformats.org/officeDocument/2006/relationships/image" Target="media/image84.emf"/><Relationship Id="rId15" Type="http://schemas.openxmlformats.org/officeDocument/2006/relationships/image" Target="media/image7.wmf"/><Relationship Id="rId149" Type="http://schemas.openxmlformats.org/officeDocument/2006/relationships/image" Target="media/image83.wmf"/><Relationship Id="rId148" Type="http://schemas.openxmlformats.org/officeDocument/2006/relationships/oleObject" Target="embeddings/oleObject63.bin"/><Relationship Id="rId147" Type="http://schemas.openxmlformats.org/officeDocument/2006/relationships/image" Target="media/image82.wmf"/><Relationship Id="rId146" Type="http://schemas.openxmlformats.org/officeDocument/2006/relationships/oleObject" Target="embeddings/oleObject62.bin"/><Relationship Id="rId145" Type="http://schemas.openxmlformats.org/officeDocument/2006/relationships/oleObject" Target="embeddings/oleObject61.bin"/><Relationship Id="rId144" Type="http://schemas.openxmlformats.org/officeDocument/2006/relationships/oleObject" Target="embeddings/oleObject60.bin"/><Relationship Id="rId143" Type="http://schemas.openxmlformats.org/officeDocument/2006/relationships/image" Target="media/image81.wmf"/><Relationship Id="rId142" Type="http://schemas.openxmlformats.org/officeDocument/2006/relationships/oleObject" Target="embeddings/oleObject59.bin"/><Relationship Id="rId141" Type="http://schemas.openxmlformats.org/officeDocument/2006/relationships/image" Target="media/image80.wmf"/><Relationship Id="rId140" Type="http://schemas.openxmlformats.org/officeDocument/2006/relationships/oleObject" Target="embeddings/oleObject58.bin"/><Relationship Id="rId14" Type="http://schemas.openxmlformats.org/officeDocument/2006/relationships/oleObject" Target="embeddings/oleObject5.bin"/><Relationship Id="rId139" Type="http://schemas.openxmlformats.org/officeDocument/2006/relationships/image" Target="media/image79.wmf"/><Relationship Id="rId138" Type="http://schemas.openxmlformats.org/officeDocument/2006/relationships/oleObject" Target="embeddings/oleObject57.bin"/><Relationship Id="rId137" Type="http://schemas.openxmlformats.org/officeDocument/2006/relationships/image" Target="media/image78.wmf"/><Relationship Id="rId136" Type="http://schemas.openxmlformats.org/officeDocument/2006/relationships/oleObject" Target="embeddings/oleObject56.bin"/><Relationship Id="rId135" Type="http://schemas.openxmlformats.org/officeDocument/2006/relationships/image" Target="media/image77.wmf"/><Relationship Id="rId134" Type="http://schemas.openxmlformats.org/officeDocument/2006/relationships/oleObject" Target="embeddings/oleObject55.bin"/><Relationship Id="rId133" Type="http://schemas.openxmlformats.org/officeDocument/2006/relationships/image" Target="media/image76.wmf"/><Relationship Id="rId132" Type="http://schemas.openxmlformats.org/officeDocument/2006/relationships/oleObject" Target="embeddings/oleObject54.bin"/><Relationship Id="rId131" Type="http://schemas.openxmlformats.org/officeDocument/2006/relationships/image" Target="media/image75.wmf"/><Relationship Id="rId130" Type="http://schemas.openxmlformats.org/officeDocument/2006/relationships/oleObject" Target="embeddings/oleObject53.bin"/><Relationship Id="rId13" Type="http://schemas.openxmlformats.org/officeDocument/2006/relationships/image" Target="media/image6.wmf"/><Relationship Id="rId129" Type="http://schemas.openxmlformats.org/officeDocument/2006/relationships/image" Target="media/image74.jpeg"/><Relationship Id="rId128" Type="http://schemas.openxmlformats.org/officeDocument/2006/relationships/image" Target="media/image73.wmf"/><Relationship Id="rId127" Type="http://schemas.openxmlformats.org/officeDocument/2006/relationships/oleObject" Target="embeddings/oleObject52.bin"/><Relationship Id="rId126" Type="http://schemas.openxmlformats.org/officeDocument/2006/relationships/image" Target="media/image72.wmf"/><Relationship Id="rId125" Type="http://schemas.openxmlformats.org/officeDocument/2006/relationships/oleObject" Target="embeddings/oleObject51.bin"/><Relationship Id="rId124" Type="http://schemas.openxmlformats.org/officeDocument/2006/relationships/image" Target="media/image71.jpeg"/><Relationship Id="rId123" Type="http://schemas.openxmlformats.org/officeDocument/2006/relationships/image" Target="media/image70.wmf"/><Relationship Id="rId122" Type="http://schemas.openxmlformats.org/officeDocument/2006/relationships/oleObject" Target="embeddings/oleObject50.bin"/><Relationship Id="rId121" Type="http://schemas.openxmlformats.org/officeDocument/2006/relationships/image" Target="media/image69.jpeg"/><Relationship Id="rId120" Type="http://schemas.openxmlformats.org/officeDocument/2006/relationships/image" Target="media/image68.wmf"/><Relationship Id="rId12" Type="http://schemas.openxmlformats.org/officeDocument/2006/relationships/oleObject" Target="embeddings/oleObject4.bin"/><Relationship Id="rId119" Type="http://schemas.openxmlformats.org/officeDocument/2006/relationships/oleObject" Target="embeddings/oleObject49.bin"/><Relationship Id="rId118" Type="http://schemas.openxmlformats.org/officeDocument/2006/relationships/image" Target="media/image67.wmf"/><Relationship Id="rId117" Type="http://schemas.openxmlformats.org/officeDocument/2006/relationships/oleObject" Target="embeddings/oleObject48.bin"/><Relationship Id="rId116" Type="http://schemas.openxmlformats.org/officeDocument/2006/relationships/image" Target="media/image66.jpeg"/><Relationship Id="rId115" Type="http://schemas.openxmlformats.org/officeDocument/2006/relationships/image" Target="media/image65.wmf"/><Relationship Id="rId114" Type="http://schemas.openxmlformats.org/officeDocument/2006/relationships/oleObject" Target="embeddings/oleObject47.bin"/><Relationship Id="rId113" Type="http://schemas.openxmlformats.org/officeDocument/2006/relationships/image" Target="media/image64.wmf"/><Relationship Id="rId112" Type="http://schemas.openxmlformats.org/officeDocument/2006/relationships/oleObject" Target="embeddings/oleObject46.bin"/><Relationship Id="rId111" Type="http://schemas.openxmlformats.org/officeDocument/2006/relationships/image" Target="media/image63.jpeg"/><Relationship Id="rId110" Type="http://schemas.openxmlformats.org/officeDocument/2006/relationships/image" Target="media/image62.wmf"/><Relationship Id="rId11" Type="http://schemas.openxmlformats.org/officeDocument/2006/relationships/image" Target="media/image5.wmf"/><Relationship Id="rId109" Type="http://schemas.openxmlformats.org/officeDocument/2006/relationships/oleObject" Target="embeddings/oleObject45.bin"/><Relationship Id="rId108" Type="http://schemas.openxmlformats.org/officeDocument/2006/relationships/image" Target="media/image61.wmf"/><Relationship Id="rId107" Type="http://schemas.openxmlformats.org/officeDocument/2006/relationships/oleObject" Target="embeddings/oleObject44.bin"/><Relationship Id="rId106" Type="http://schemas.openxmlformats.org/officeDocument/2006/relationships/oleObject" Target="embeddings/oleObject43.bin"/><Relationship Id="rId105" Type="http://schemas.openxmlformats.org/officeDocument/2006/relationships/oleObject" Target="embeddings/oleObject42.bin"/><Relationship Id="rId104" Type="http://schemas.openxmlformats.org/officeDocument/2006/relationships/oleObject" Target="embeddings/oleObject41.bin"/><Relationship Id="rId103" Type="http://schemas.openxmlformats.org/officeDocument/2006/relationships/image" Target="media/image60.jpeg"/><Relationship Id="rId102" Type="http://schemas.openxmlformats.org/officeDocument/2006/relationships/image" Target="media/image59.jpeg"/><Relationship Id="rId101" Type="http://schemas.openxmlformats.org/officeDocument/2006/relationships/image" Target="media/image58.jpeg"/><Relationship Id="rId100" Type="http://schemas.openxmlformats.org/officeDocument/2006/relationships/image" Target="media/image57.jpeg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2422</Words>
  <Characters>2654</Characters>
  <Lines>0</Lines>
  <Paragraphs>0</Paragraphs>
  <TotalTime>1</TotalTime>
  <ScaleCrop>false</ScaleCrop>
  <LinksUpToDate>false</LinksUpToDate>
  <CharactersWithSpaces>2767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2022-05-22T12:51:00Z</dcterms:created>
  <dc:creator>Lenovo</dc:creator>
  <cp:lastModifiedBy>江里白鱼</cp:lastModifiedBy>
  <dcterms:modified xsi:type="dcterms:W3CDTF">2024-01-03T10:03:28Z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2BB2E9831D2B470FBB42D08722C442BE</vt:lpwstr>
  </property>
</Properties>
</file>